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CA3917F" w14:textId="77777777" w:rsidR="00B36EE5" w:rsidRDefault="00B96354">
      <w:pPr>
        <w:pStyle w:val="Body"/>
        <w:spacing w:line="249" w:lineRule="auto"/>
        <w:jc w:val="center"/>
        <w:rPr>
          <w:b/>
          <w:bCs/>
          <w:sz w:val="22"/>
          <w:szCs w:val="22"/>
        </w:rPr>
      </w:pPr>
      <w:r>
        <w:rPr>
          <w:b/>
          <w:bCs/>
          <w:sz w:val="22"/>
          <w:szCs w:val="22"/>
        </w:rPr>
        <w:t>Summary of HWA Board Minutes</w:t>
      </w:r>
    </w:p>
    <w:p w14:paraId="1A117F65" w14:textId="77777777" w:rsidR="00B36EE5" w:rsidRDefault="00B96354">
      <w:pPr>
        <w:pStyle w:val="Body"/>
        <w:spacing w:line="249" w:lineRule="auto"/>
        <w:jc w:val="center"/>
        <w:rPr>
          <w:b/>
          <w:bCs/>
          <w:sz w:val="22"/>
          <w:szCs w:val="22"/>
        </w:rPr>
      </w:pPr>
      <w:r>
        <w:rPr>
          <w:b/>
          <w:bCs/>
          <w:sz w:val="22"/>
          <w:szCs w:val="22"/>
        </w:rPr>
        <w:t>Thursday November 30, 2017</w:t>
      </w:r>
    </w:p>
    <w:p w14:paraId="2C50F965" w14:textId="77777777" w:rsidR="00B36EE5" w:rsidRDefault="00B36EE5">
      <w:pPr>
        <w:pStyle w:val="Body"/>
      </w:pPr>
    </w:p>
    <w:p w14:paraId="397C57E8" w14:textId="77777777" w:rsidR="00B36EE5" w:rsidRDefault="00B96354">
      <w:pPr>
        <w:pStyle w:val="NoSpacing"/>
        <w:rPr>
          <w:sz w:val="20"/>
          <w:szCs w:val="20"/>
        </w:rPr>
      </w:pPr>
      <w:r>
        <w:rPr>
          <w:sz w:val="20"/>
          <w:szCs w:val="20"/>
        </w:rPr>
        <w:t>The HWA Board of Directors met for the November and December 2017 board meeting via</w:t>
      </w:r>
    </w:p>
    <w:p w14:paraId="72452C4E" w14:textId="77777777" w:rsidR="00B36EE5" w:rsidRDefault="00B96354">
      <w:pPr>
        <w:pStyle w:val="NoSpacing"/>
        <w:rPr>
          <w:sz w:val="20"/>
          <w:szCs w:val="20"/>
        </w:rPr>
      </w:pPr>
      <w:r>
        <w:rPr>
          <w:sz w:val="20"/>
          <w:szCs w:val="20"/>
        </w:rPr>
        <w:t xml:space="preserve"> teleconference at 7:00 p.m. on November 30.</w:t>
      </w:r>
    </w:p>
    <w:p w14:paraId="62C1A20C" w14:textId="77777777" w:rsidR="00B36EE5" w:rsidRDefault="00B36EE5">
      <w:pPr>
        <w:pStyle w:val="NoSpacing"/>
        <w:rPr>
          <w:sz w:val="22"/>
          <w:szCs w:val="22"/>
        </w:rPr>
      </w:pPr>
    </w:p>
    <w:p w14:paraId="39728DFC" w14:textId="77777777" w:rsidR="00B36EE5" w:rsidRDefault="00B96354">
      <w:pPr>
        <w:pStyle w:val="NoSpacing"/>
        <w:tabs>
          <w:tab w:val="left" w:pos="1170"/>
        </w:tabs>
        <w:rPr>
          <w:sz w:val="20"/>
          <w:szCs w:val="20"/>
        </w:rPr>
      </w:pPr>
      <w:r>
        <w:rPr>
          <w:sz w:val="20"/>
          <w:szCs w:val="20"/>
          <w:u w:val="single"/>
        </w:rPr>
        <w:t>Attendees</w:t>
      </w:r>
      <w:r>
        <w:rPr>
          <w:sz w:val="20"/>
          <w:szCs w:val="20"/>
        </w:rPr>
        <w:t>:</w:t>
      </w:r>
      <w:r>
        <w:rPr>
          <w:sz w:val="20"/>
          <w:szCs w:val="20"/>
        </w:rPr>
        <w:tab/>
        <w:t>Patricia Nemeth, Pat Bell, John Bell, George Gordon, Michael Sites, John Noland,</w:t>
      </w:r>
    </w:p>
    <w:p w14:paraId="7ABDDE66" w14:textId="77777777" w:rsidR="00B36EE5" w:rsidRDefault="00B96354">
      <w:pPr>
        <w:pStyle w:val="NoSpacing"/>
        <w:tabs>
          <w:tab w:val="left" w:pos="1170"/>
        </w:tabs>
        <w:rPr>
          <w:sz w:val="20"/>
          <w:szCs w:val="20"/>
        </w:rPr>
      </w:pPr>
      <w:r>
        <w:rPr>
          <w:sz w:val="20"/>
          <w:szCs w:val="20"/>
        </w:rPr>
        <w:tab/>
        <w:t xml:space="preserve">Diane Cullen, Elizabeth Morrill.  Absentees:  Kate </w:t>
      </w:r>
      <w:proofErr w:type="spellStart"/>
      <w:r>
        <w:rPr>
          <w:sz w:val="20"/>
          <w:szCs w:val="20"/>
        </w:rPr>
        <w:t>Ostrowski</w:t>
      </w:r>
      <w:proofErr w:type="spellEnd"/>
      <w:r>
        <w:rPr>
          <w:sz w:val="20"/>
          <w:szCs w:val="20"/>
        </w:rPr>
        <w:t xml:space="preserve"> and Stuart </w:t>
      </w:r>
      <w:proofErr w:type="spellStart"/>
      <w:r>
        <w:rPr>
          <w:sz w:val="20"/>
          <w:szCs w:val="20"/>
        </w:rPr>
        <w:t>Eavenson</w:t>
      </w:r>
      <w:proofErr w:type="spellEnd"/>
    </w:p>
    <w:p w14:paraId="6109F7CC" w14:textId="77777777" w:rsidR="00B36EE5" w:rsidRDefault="00B36EE5">
      <w:pPr>
        <w:pStyle w:val="NoSpacing"/>
        <w:tabs>
          <w:tab w:val="left" w:pos="1170"/>
        </w:tabs>
        <w:rPr>
          <w:sz w:val="20"/>
          <w:szCs w:val="20"/>
        </w:rPr>
      </w:pPr>
    </w:p>
    <w:p w14:paraId="567439FB" w14:textId="77777777" w:rsidR="00B36EE5" w:rsidRDefault="00B36EE5">
      <w:pPr>
        <w:pStyle w:val="Body"/>
        <w:spacing w:line="259" w:lineRule="auto"/>
        <w:rPr>
          <w:sz w:val="20"/>
          <w:szCs w:val="20"/>
        </w:rPr>
      </w:pPr>
    </w:p>
    <w:p w14:paraId="43E1291A" w14:textId="77777777" w:rsidR="00B36EE5" w:rsidRDefault="00B96354">
      <w:pPr>
        <w:pStyle w:val="Body"/>
        <w:rPr>
          <w:sz w:val="20"/>
          <w:szCs w:val="20"/>
        </w:rPr>
      </w:pPr>
      <w:r>
        <w:rPr>
          <w:b/>
          <w:bCs/>
          <w:sz w:val="20"/>
          <w:szCs w:val="20"/>
          <w:u w:val="single"/>
        </w:rPr>
        <w:t>President</w:t>
      </w:r>
      <w:r>
        <w:rPr>
          <w:sz w:val="20"/>
          <w:szCs w:val="20"/>
        </w:rPr>
        <w:t xml:space="preserve"> - Patricia Nemeth</w:t>
      </w:r>
    </w:p>
    <w:p w14:paraId="2FF298E6" w14:textId="77777777" w:rsidR="00B36EE5" w:rsidRDefault="00B36EE5">
      <w:pPr>
        <w:pStyle w:val="Body"/>
        <w:rPr>
          <w:sz w:val="20"/>
          <w:szCs w:val="20"/>
        </w:rPr>
      </w:pPr>
    </w:p>
    <w:p w14:paraId="08E069DA" w14:textId="77777777" w:rsidR="00B36EE5" w:rsidRDefault="00B96354">
      <w:pPr>
        <w:pStyle w:val="Body"/>
        <w:numPr>
          <w:ilvl w:val="0"/>
          <w:numId w:val="2"/>
        </w:numPr>
        <w:spacing w:after="80"/>
        <w:rPr>
          <w:b/>
          <w:bCs/>
          <w:sz w:val="20"/>
          <w:szCs w:val="20"/>
          <w:u w:val="single"/>
        </w:rPr>
      </w:pPr>
      <w:r>
        <w:rPr>
          <w:sz w:val="20"/>
          <w:szCs w:val="20"/>
        </w:rPr>
        <w:t>Patricia Nemeth opened the November 30th board meeting as scheduled.</w:t>
      </w:r>
    </w:p>
    <w:p w14:paraId="24498FD0" w14:textId="77777777" w:rsidR="00B36EE5" w:rsidRDefault="00B36EE5">
      <w:pPr>
        <w:pStyle w:val="Body"/>
        <w:rPr>
          <w:sz w:val="20"/>
          <w:szCs w:val="20"/>
        </w:rPr>
      </w:pPr>
    </w:p>
    <w:p w14:paraId="351EDA35" w14:textId="77777777" w:rsidR="00B36EE5" w:rsidRDefault="00B96354">
      <w:pPr>
        <w:pStyle w:val="Body"/>
        <w:rPr>
          <w:sz w:val="20"/>
          <w:szCs w:val="20"/>
        </w:rPr>
      </w:pPr>
      <w:r>
        <w:rPr>
          <w:b/>
          <w:bCs/>
          <w:sz w:val="20"/>
          <w:szCs w:val="20"/>
          <w:u w:val="single"/>
        </w:rPr>
        <w:t>Secretary’</w:t>
      </w:r>
      <w:r>
        <w:rPr>
          <w:b/>
          <w:bCs/>
          <w:sz w:val="20"/>
          <w:szCs w:val="20"/>
          <w:u w:val="single"/>
          <w:lang w:val="fr-FR"/>
        </w:rPr>
        <w:t>s Report</w:t>
      </w:r>
      <w:r>
        <w:rPr>
          <w:sz w:val="20"/>
          <w:szCs w:val="20"/>
        </w:rPr>
        <w:t xml:space="preserve"> - Pat Bell</w:t>
      </w:r>
    </w:p>
    <w:p w14:paraId="7BA5ED34" w14:textId="77777777" w:rsidR="00B36EE5" w:rsidRDefault="00B36EE5">
      <w:pPr>
        <w:pStyle w:val="Body"/>
        <w:rPr>
          <w:strike/>
          <w:color w:val="FF2600"/>
          <w:sz w:val="20"/>
          <w:szCs w:val="20"/>
        </w:rPr>
      </w:pPr>
    </w:p>
    <w:p w14:paraId="2789EECF" w14:textId="77777777" w:rsidR="00B36EE5" w:rsidRDefault="00B96354">
      <w:pPr>
        <w:pStyle w:val="Body"/>
        <w:numPr>
          <w:ilvl w:val="0"/>
          <w:numId w:val="3"/>
        </w:numPr>
        <w:spacing w:after="80"/>
        <w:rPr>
          <w:sz w:val="20"/>
          <w:szCs w:val="20"/>
        </w:rPr>
      </w:pPr>
      <w:r>
        <w:rPr>
          <w:sz w:val="20"/>
          <w:szCs w:val="20"/>
        </w:rPr>
        <w:t>Approval for the Secretary’s Report was motioned by George Gordon and carried by all.</w:t>
      </w:r>
    </w:p>
    <w:p w14:paraId="719B4C0B" w14:textId="77777777" w:rsidR="00B36EE5" w:rsidRDefault="00B36EE5">
      <w:pPr>
        <w:pStyle w:val="Body"/>
        <w:rPr>
          <w:sz w:val="20"/>
          <w:szCs w:val="20"/>
        </w:rPr>
      </w:pPr>
    </w:p>
    <w:p w14:paraId="6DC141D2" w14:textId="77777777" w:rsidR="00B36EE5" w:rsidRDefault="00B96354">
      <w:pPr>
        <w:pStyle w:val="Body"/>
        <w:rPr>
          <w:i/>
          <w:iCs/>
          <w:sz w:val="20"/>
          <w:szCs w:val="20"/>
        </w:rPr>
      </w:pPr>
      <w:r>
        <w:rPr>
          <w:b/>
          <w:bCs/>
          <w:sz w:val="20"/>
          <w:szCs w:val="20"/>
          <w:u w:val="single"/>
        </w:rPr>
        <w:t>Treasurer’</w:t>
      </w:r>
      <w:r>
        <w:rPr>
          <w:b/>
          <w:bCs/>
          <w:sz w:val="20"/>
          <w:szCs w:val="20"/>
          <w:u w:val="single"/>
          <w:lang w:val="fr-FR"/>
        </w:rPr>
        <w:t>s Report</w:t>
      </w:r>
      <w:r>
        <w:rPr>
          <w:sz w:val="20"/>
          <w:szCs w:val="20"/>
        </w:rPr>
        <w:t xml:space="preserve"> - </w:t>
      </w:r>
      <w:r>
        <w:rPr>
          <w:sz w:val="20"/>
          <w:szCs w:val="20"/>
          <w:lang w:val="de-DE"/>
        </w:rPr>
        <w:t>Michael Sites</w:t>
      </w:r>
    </w:p>
    <w:p w14:paraId="2A0710FF" w14:textId="77777777" w:rsidR="00B36EE5" w:rsidRDefault="00B36EE5">
      <w:pPr>
        <w:pStyle w:val="Body"/>
        <w:rPr>
          <w:sz w:val="20"/>
          <w:szCs w:val="20"/>
        </w:rPr>
      </w:pPr>
    </w:p>
    <w:p w14:paraId="6C23DC47" w14:textId="77777777" w:rsidR="00B36EE5" w:rsidRDefault="00B96354">
      <w:pPr>
        <w:pStyle w:val="Body"/>
        <w:numPr>
          <w:ilvl w:val="0"/>
          <w:numId w:val="4"/>
        </w:numPr>
        <w:spacing w:after="80"/>
        <w:rPr>
          <w:sz w:val="20"/>
          <w:szCs w:val="20"/>
        </w:rPr>
      </w:pPr>
      <w:r>
        <w:rPr>
          <w:sz w:val="20"/>
          <w:szCs w:val="20"/>
        </w:rPr>
        <w:t>Due to the September financials being preliminary, the board did not approve the report in October.</w:t>
      </w:r>
    </w:p>
    <w:p w14:paraId="36C6813C" w14:textId="77777777" w:rsidR="00B36EE5" w:rsidRDefault="00B96354">
      <w:pPr>
        <w:pStyle w:val="Body"/>
        <w:numPr>
          <w:ilvl w:val="0"/>
          <w:numId w:val="5"/>
        </w:numPr>
        <w:spacing w:after="80"/>
        <w:rPr>
          <w:sz w:val="20"/>
          <w:szCs w:val="20"/>
        </w:rPr>
      </w:pPr>
      <w:r>
        <w:rPr>
          <w:sz w:val="20"/>
          <w:szCs w:val="20"/>
        </w:rPr>
        <w:t>The financial statement as of September 2, 2017</w:t>
      </w:r>
    </w:p>
    <w:tbl>
      <w:tblPr>
        <w:tblW w:w="5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3835"/>
        <w:gridCol w:w="1496"/>
      </w:tblGrid>
      <w:tr w:rsidR="00B36EE5" w14:paraId="7E8D5F90" w14:textId="77777777">
        <w:trPr>
          <w:trHeight w:val="418"/>
        </w:trPr>
        <w:tc>
          <w:tcPr>
            <w:tcW w:w="38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58B4EF" w14:textId="77777777" w:rsidR="00B36EE5" w:rsidRDefault="00B96354">
            <w:pPr>
              <w:tabs>
                <w:tab w:val="left" w:pos="1440"/>
                <w:tab w:val="left" w:pos="2880"/>
              </w:tabs>
              <w:suppressAutoHyphens/>
              <w:outlineLvl w:val="0"/>
            </w:pPr>
            <w:r>
              <w:rPr>
                <w:rFonts w:eastAsia="Calibri" w:cs="Calibri"/>
                <w:color w:val="000000"/>
                <w:sz w:val="20"/>
                <w:szCs w:val="20"/>
              </w:rPr>
              <w:t>Beginning Balance September 1, 2017</w:t>
            </w:r>
          </w:p>
        </w:tc>
        <w:tc>
          <w:tcPr>
            <w:tcW w:w="149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22225E" w14:textId="77777777" w:rsidR="00B36EE5" w:rsidRDefault="00B96354">
            <w:pPr>
              <w:tabs>
                <w:tab w:val="left" w:pos="1440"/>
              </w:tabs>
              <w:suppressAutoHyphens/>
              <w:jc w:val="right"/>
              <w:outlineLvl w:val="0"/>
            </w:pPr>
            <w:r>
              <w:rPr>
                <w:rFonts w:ascii="Calibri" w:eastAsia="Calibri" w:hAnsi="Calibri" w:cs="Calibri"/>
                <w:color w:val="000000"/>
                <w:sz w:val="20"/>
                <w:szCs w:val="20"/>
              </w:rPr>
              <w:t>$14,386.80</w:t>
            </w:r>
          </w:p>
        </w:tc>
      </w:tr>
      <w:tr w:rsidR="00B36EE5" w14:paraId="2C67D9B3" w14:textId="77777777">
        <w:trPr>
          <w:trHeight w:val="418"/>
        </w:trPr>
        <w:tc>
          <w:tcPr>
            <w:tcW w:w="38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981B6A" w14:textId="77777777" w:rsidR="00B36EE5" w:rsidRDefault="00B96354">
            <w:pPr>
              <w:tabs>
                <w:tab w:val="left" w:pos="1440"/>
                <w:tab w:val="left" w:pos="2880"/>
              </w:tabs>
              <w:suppressAutoHyphens/>
              <w:outlineLvl w:val="0"/>
            </w:pPr>
            <w:r>
              <w:rPr>
                <w:rFonts w:ascii="Calibri" w:eastAsia="Calibri" w:hAnsi="Calibri" w:cs="Calibri"/>
                <w:color w:val="000000"/>
                <w:sz w:val="20"/>
                <w:szCs w:val="20"/>
              </w:rPr>
              <w:t>Receipts (Nationals)</w:t>
            </w:r>
          </w:p>
        </w:tc>
        <w:tc>
          <w:tcPr>
            <w:tcW w:w="149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606DFA" w14:textId="77777777" w:rsidR="00B36EE5" w:rsidRDefault="00B96354">
            <w:pPr>
              <w:tabs>
                <w:tab w:val="left" w:pos="1440"/>
              </w:tabs>
              <w:suppressAutoHyphens/>
              <w:jc w:val="right"/>
              <w:outlineLvl w:val="0"/>
            </w:pPr>
            <w:r>
              <w:rPr>
                <w:rFonts w:ascii="Calibri" w:eastAsia="Calibri" w:hAnsi="Calibri" w:cs="Calibri"/>
                <w:color w:val="000000"/>
                <w:sz w:val="20"/>
                <w:szCs w:val="20"/>
              </w:rPr>
              <w:t>$3,379.00</w:t>
            </w:r>
          </w:p>
        </w:tc>
      </w:tr>
      <w:tr w:rsidR="00B36EE5" w14:paraId="268D18B7" w14:textId="77777777">
        <w:trPr>
          <w:trHeight w:val="418"/>
        </w:trPr>
        <w:tc>
          <w:tcPr>
            <w:tcW w:w="38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17859D" w14:textId="77777777" w:rsidR="00B36EE5" w:rsidRDefault="00B96354">
            <w:pPr>
              <w:tabs>
                <w:tab w:val="left" w:pos="1440"/>
                <w:tab w:val="left" w:pos="2880"/>
              </w:tabs>
              <w:suppressAutoHyphens/>
              <w:outlineLvl w:val="0"/>
            </w:pPr>
            <w:r>
              <w:rPr>
                <w:rFonts w:ascii="Calibri" w:eastAsia="Calibri" w:hAnsi="Calibri" w:cs="Calibri"/>
                <w:color w:val="000000"/>
                <w:sz w:val="20"/>
                <w:szCs w:val="20"/>
              </w:rPr>
              <w:t>Expenses (Nationals)</w:t>
            </w:r>
          </w:p>
        </w:tc>
        <w:tc>
          <w:tcPr>
            <w:tcW w:w="149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6DACDB" w14:textId="77777777" w:rsidR="00B36EE5" w:rsidRDefault="00B96354">
            <w:pPr>
              <w:tabs>
                <w:tab w:val="left" w:pos="1440"/>
              </w:tabs>
              <w:suppressAutoHyphens/>
              <w:jc w:val="right"/>
              <w:outlineLvl w:val="0"/>
            </w:pPr>
            <w:r>
              <w:rPr>
                <w:rFonts w:ascii="Calibri" w:eastAsia="Calibri" w:hAnsi="Calibri" w:cs="Calibri"/>
                <w:color w:val="000000"/>
                <w:sz w:val="20"/>
                <w:szCs w:val="20"/>
              </w:rPr>
              <w:t>-$6333.94</w:t>
            </w:r>
          </w:p>
        </w:tc>
      </w:tr>
      <w:tr w:rsidR="00B36EE5" w14:paraId="185B48DA" w14:textId="77777777">
        <w:trPr>
          <w:trHeight w:val="418"/>
        </w:trPr>
        <w:tc>
          <w:tcPr>
            <w:tcW w:w="38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F9DF14" w14:textId="77777777" w:rsidR="00B36EE5" w:rsidRDefault="00B96354">
            <w:pPr>
              <w:tabs>
                <w:tab w:val="left" w:pos="1440"/>
                <w:tab w:val="left" w:pos="2880"/>
              </w:tabs>
              <w:suppressAutoHyphens/>
              <w:outlineLvl w:val="0"/>
            </w:pPr>
            <w:r>
              <w:rPr>
                <w:rFonts w:ascii="Calibri" w:eastAsia="Calibri" w:hAnsi="Calibri" w:cs="Calibri"/>
                <w:color w:val="000000"/>
                <w:sz w:val="20"/>
                <w:szCs w:val="20"/>
              </w:rPr>
              <w:t>Ending Balance September 30, 2017</w:t>
            </w:r>
          </w:p>
        </w:tc>
        <w:tc>
          <w:tcPr>
            <w:tcW w:w="149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EFB764" w14:textId="77777777" w:rsidR="00B36EE5" w:rsidRDefault="00B96354">
            <w:pPr>
              <w:tabs>
                <w:tab w:val="left" w:pos="1440"/>
              </w:tabs>
              <w:suppressAutoHyphens/>
              <w:jc w:val="right"/>
              <w:outlineLvl w:val="0"/>
            </w:pPr>
            <w:r>
              <w:rPr>
                <w:rFonts w:ascii="Calibri" w:eastAsia="Calibri" w:hAnsi="Calibri" w:cs="Calibri"/>
                <w:color w:val="000000"/>
                <w:sz w:val="20"/>
                <w:szCs w:val="20"/>
              </w:rPr>
              <w:t>$11,431.86</w:t>
            </w:r>
          </w:p>
        </w:tc>
      </w:tr>
      <w:tr w:rsidR="00B36EE5" w14:paraId="23B9A2F0" w14:textId="77777777">
        <w:trPr>
          <w:trHeight w:val="418"/>
        </w:trPr>
        <w:tc>
          <w:tcPr>
            <w:tcW w:w="38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069EA7" w14:textId="77777777" w:rsidR="00B36EE5" w:rsidRDefault="00B96354">
            <w:pPr>
              <w:tabs>
                <w:tab w:val="left" w:pos="1440"/>
                <w:tab w:val="left" w:pos="2880"/>
              </w:tabs>
              <w:suppressAutoHyphens/>
              <w:outlineLvl w:val="0"/>
            </w:pPr>
            <w:r>
              <w:rPr>
                <w:rFonts w:ascii="Calibri" w:eastAsia="Calibri" w:hAnsi="Calibri" w:cs="Calibri"/>
                <w:color w:val="000000"/>
                <w:sz w:val="20"/>
                <w:szCs w:val="20"/>
              </w:rPr>
              <w:t>6-Month CD</w:t>
            </w:r>
          </w:p>
        </w:tc>
        <w:tc>
          <w:tcPr>
            <w:tcW w:w="149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011CC5" w14:textId="77777777" w:rsidR="00B36EE5" w:rsidRDefault="00B96354">
            <w:pPr>
              <w:tabs>
                <w:tab w:val="left" w:pos="1440"/>
              </w:tabs>
              <w:suppressAutoHyphens/>
              <w:jc w:val="right"/>
              <w:outlineLvl w:val="0"/>
            </w:pPr>
            <w:r>
              <w:rPr>
                <w:rFonts w:ascii="Calibri" w:eastAsia="Calibri" w:hAnsi="Calibri" w:cs="Calibri"/>
                <w:color w:val="000000"/>
                <w:sz w:val="20"/>
                <w:szCs w:val="20"/>
              </w:rPr>
              <w:t>$10,000.00</w:t>
            </w:r>
          </w:p>
        </w:tc>
      </w:tr>
      <w:tr w:rsidR="00B36EE5" w14:paraId="14AAB15B" w14:textId="77777777">
        <w:trPr>
          <w:trHeight w:val="418"/>
        </w:trPr>
        <w:tc>
          <w:tcPr>
            <w:tcW w:w="38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AC8976" w14:textId="77777777" w:rsidR="00B36EE5" w:rsidRDefault="00B96354">
            <w:pPr>
              <w:tabs>
                <w:tab w:val="left" w:pos="1440"/>
                <w:tab w:val="left" w:pos="2880"/>
              </w:tabs>
              <w:suppressAutoHyphens/>
              <w:outlineLvl w:val="0"/>
            </w:pPr>
            <w:r>
              <w:rPr>
                <w:rFonts w:ascii="Calibri" w:eastAsia="Calibri" w:hAnsi="Calibri" w:cs="Calibri"/>
                <w:color w:val="000000"/>
                <w:sz w:val="20"/>
                <w:szCs w:val="20"/>
              </w:rPr>
              <w:t>CD Interest</w:t>
            </w:r>
          </w:p>
        </w:tc>
        <w:tc>
          <w:tcPr>
            <w:tcW w:w="149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223727" w14:textId="77777777" w:rsidR="00B36EE5" w:rsidRDefault="00B96354">
            <w:pPr>
              <w:tabs>
                <w:tab w:val="left" w:pos="1440"/>
              </w:tabs>
              <w:suppressAutoHyphens/>
              <w:jc w:val="right"/>
              <w:outlineLvl w:val="0"/>
            </w:pPr>
            <w:r>
              <w:rPr>
                <w:rFonts w:ascii="Calibri" w:eastAsia="Calibri" w:hAnsi="Calibri" w:cs="Calibri"/>
                <w:color w:val="000000"/>
                <w:sz w:val="20"/>
                <w:szCs w:val="20"/>
              </w:rPr>
              <w:t>$3.70</w:t>
            </w:r>
          </w:p>
        </w:tc>
      </w:tr>
      <w:tr w:rsidR="00B36EE5" w14:paraId="049C587B" w14:textId="77777777">
        <w:trPr>
          <w:trHeight w:val="418"/>
        </w:trPr>
        <w:tc>
          <w:tcPr>
            <w:tcW w:w="38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62AFE5" w14:textId="77777777" w:rsidR="00B36EE5" w:rsidRDefault="00B96354">
            <w:pPr>
              <w:tabs>
                <w:tab w:val="left" w:pos="1440"/>
                <w:tab w:val="left" w:pos="2880"/>
              </w:tabs>
              <w:suppressAutoHyphens/>
              <w:outlineLvl w:val="0"/>
            </w:pPr>
            <w:r>
              <w:rPr>
                <w:rFonts w:ascii="Calibri" w:eastAsia="Calibri" w:hAnsi="Calibri" w:cs="Calibri"/>
                <w:color w:val="000000"/>
                <w:sz w:val="20"/>
                <w:szCs w:val="20"/>
              </w:rPr>
              <w:t>Total Financial Assets September 30, 2017</w:t>
            </w:r>
          </w:p>
        </w:tc>
        <w:tc>
          <w:tcPr>
            <w:tcW w:w="149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02DB1B" w14:textId="77777777" w:rsidR="00B36EE5" w:rsidRDefault="00B96354">
            <w:pPr>
              <w:tabs>
                <w:tab w:val="left" w:pos="1440"/>
              </w:tabs>
              <w:suppressAutoHyphens/>
              <w:jc w:val="right"/>
              <w:outlineLvl w:val="0"/>
            </w:pPr>
            <w:r>
              <w:rPr>
                <w:rFonts w:ascii="Calibri" w:eastAsia="Calibri" w:hAnsi="Calibri" w:cs="Calibri"/>
                <w:color w:val="000000"/>
                <w:sz w:val="20"/>
                <w:szCs w:val="20"/>
              </w:rPr>
              <w:t>$21,435.56</w:t>
            </w:r>
          </w:p>
        </w:tc>
      </w:tr>
    </w:tbl>
    <w:p w14:paraId="7CFB069A" w14:textId="77777777" w:rsidR="00B36EE5" w:rsidRDefault="00B36EE5">
      <w:pPr>
        <w:pStyle w:val="Body"/>
        <w:tabs>
          <w:tab w:val="left" w:pos="2790"/>
        </w:tabs>
        <w:rPr>
          <w:b/>
          <w:bCs/>
          <w:sz w:val="20"/>
          <w:szCs w:val="20"/>
        </w:rPr>
      </w:pPr>
    </w:p>
    <w:p w14:paraId="45392A52" w14:textId="77777777" w:rsidR="00B36EE5" w:rsidRDefault="00B36EE5">
      <w:pPr>
        <w:pStyle w:val="Body"/>
        <w:tabs>
          <w:tab w:val="left" w:pos="2790"/>
        </w:tabs>
        <w:rPr>
          <w:b/>
          <w:bCs/>
          <w:sz w:val="20"/>
          <w:szCs w:val="20"/>
        </w:rPr>
      </w:pPr>
    </w:p>
    <w:p w14:paraId="3D1966AD" w14:textId="77777777" w:rsidR="00B36EE5" w:rsidRDefault="00B96354">
      <w:pPr>
        <w:pStyle w:val="Body"/>
        <w:numPr>
          <w:ilvl w:val="0"/>
          <w:numId w:val="6"/>
        </w:numPr>
        <w:rPr>
          <w:sz w:val="20"/>
          <w:szCs w:val="20"/>
        </w:rPr>
      </w:pPr>
      <w:r>
        <w:rPr>
          <w:sz w:val="20"/>
          <w:szCs w:val="20"/>
        </w:rPr>
        <w:t>The final September financials were approved by all at the November meeting.</w:t>
      </w:r>
    </w:p>
    <w:p w14:paraId="1284E15A" w14:textId="77777777" w:rsidR="00B36EE5" w:rsidRDefault="00B36EE5">
      <w:pPr>
        <w:pStyle w:val="Body"/>
        <w:tabs>
          <w:tab w:val="left" w:pos="2790"/>
        </w:tabs>
        <w:rPr>
          <w:b/>
          <w:bCs/>
          <w:sz w:val="20"/>
          <w:szCs w:val="20"/>
        </w:rPr>
      </w:pPr>
    </w:p>
    <w:p w14:paraId="0EC5FFC2" w14:textId="77777777" w:rsidR="00B36EE5" w:rsidRDefault="00B96354">
      <w:pPr>
        <w:pStyle w:val="Body"/>
        <w:numPr>
          <w:ilvl w:val="0"/>
          <w:numId w:val="5"/>
        </w:numPr>
        <w:spacing w:after="80"/>
        <w:rPr>
          <w:sz w:val="20"/>
          <w:szCs w:val="20"/>
        </w:rPr>
      </w:pPr>
      <w:r>
        <w:rPr>
          <w:sz w:val="20"/>
          <w:szCs w:val="20"/>
        </w:rPr>
        <w:t>The financial statement as of November 21, 2017</w:t>
      </w:r>
    </w:p>
    <w:tbl>
      <w:tblPr>
        <w:tblW w:w="53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3839"/>
        <w:gridCol w:w="1507"/>
      </w:tblGrid>
      <w:tr w:rsidR="00B36EE5" w14:paraId="7E86EFBE" w14:textId="77777777">
        <w:trPr>
          <w:trHeight w:val="413"/>
        </w:trPr>
        <w:tc>
          <w:tcPr>
            <w:tcW w:w="383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F16295" w14:textId="77777777" w:rsidR="00B36EE5" w:rsidRDefault="00B96354">
            <w:pPr>
              <w:tabs>
                <w:tab w:val="left" w:pos="1440"/>
                <w:tab w:val="left" w:pos="2880"/>
              </w:tabs>
              <w:suppressAutoHyphens/>
              <w:outlineLvl w:val="0"/>
            </w:pPr>
            <w:r>
              <w:rPr>
                <w:rFonts w:eastAsia="Calibri" w:cs="Calibri"/>
                <w:color w:val="000000"/>
                <w:sz w:val="20"/>
                <w:szCs w:val="20"/>
              </w:rPr>
              <w:t>Beginning Balance October 1, 2017</w:t>
            </w: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5FD54E" w14:textId="77777777" w:rsidR="00B36EE5" w:rsidRDefault="00B96354">
            <w:pPr>
              <w:tabs>
                <w:tab w:val="left" w:pos="1440"/>
              </w:tabs>
              <w:suppressAutoHyphens/>
              <w:jc w:val="center"/>
              <w:outlineLvl w:val="0"/>
            </w:pPr>
            <w:r>
              <w:rPr>
                <w:rFonts w:ascii="Calibri" w:eastAsia="Calibri" w:hAnsi="Calibri" w:cs="Calibri"/>
                <w:color w:val="000000"/>
                <w:sz w:val="20"/>
                <w:szCs w:val="20"/>
              </w:rPr>
              <w:t>$11,431.86</w:t>
            </w:r>
          </w:p>
        </w:tc>
      </w:tr>
      <w:tr w:rsidR="00B36EE5" w14:paraId="71D3F7B7" w14:textId="77777777">
        <w:trPr>
          <w:trHeight w:val="413"/>
        </w:trPr>
        <w:tc>
          <w:tcPr>
            <w:tcW w:w="383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A84722" w14:textId="77777777" w:rsidR="00B36EE5" w:rsidRDefault="00B96354">
            <w:pPr>
              <w:tabs>
                <w:tab w:val="left" w:pos="1440"/>
                <w:tab w:val="left" w:pos="2880"/>
              </w:tabs>
              <w:suppressAutoHyphens/>
              <w:outlineLvl w:val="0"/>
            </w:pPr>
            <w:r>
              <w:rPr>
                <w:rFonts w:eastAsia="Calibri" w:cs="Calibri"/>
                <w:color w:val="000000"/>
                <w:sz w:val="20"/>
                <w:szCs w:val="20"/>
              </w:rPr>
              <w:t>Receipts</w:t>
            </w: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BDA79C" w14:textId="77777777" w:rsidR="00B36EE5" w:rsidRDefault="00B96354">
            <w:pPr>
              <w:tabs>
                <w:tab w:val="left" w:pos="1440"/>
              </w:tabs>
              <w:suppressAutoHyphens/>
              <w:jc w:val="right"/>
              <w:outlineLvl w:val="0"/>
            </w:pPr>
            <w:r>
              <w:rPr>
                <w:rFonts w:ascii="Calibri" w:eastAsia="Calibri" w:hAnsi="Calibri" w:cs="Calibri"/>
                <w:color w:val="000000"/>
                <w:sz w:val="20"/>
                <w:szCs w:val="20"/>
              </w:rPr>
              <w:t>$11.00</w:t>
            </w:r>
          </w:p>
        </w:tc>
      </w:tr>
      <w:tr w:rsidR="00B36EE5" w14:paraId="0B0B1061" w14:textId="77777777">
        <w:trPr>
          <w:trHeight w:val="417"/>
        </w:trPr>
        <w:tc>
          <w:tcPr>
            <w:tcW w:w="383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D324D5" w14:textId="77777777" w:rsidR="00B36EE5" w:rsidRDefault="00B96354">
            <w:pPr>
              <w:tabs>
                <w:tab w:val="left" w:pos="1440"/>
                <w:tab w:val="left" w:pos="2880"/>
              </w:tabs>
              <w:suppressAutoHyphens/>
              <w:outlineLvl w:val="0"/>
            </w:pPr>
            <w:r>
              <w:rPr>
                <w:rFonts w:ascii="Calibri" w:eastAsia="Calibri" w:hAnsi="Calibri" w:cs="Calibri"/>
                <w:color w:val="000000"/>
                <w:sz w:val="20"/>
                <w:szCs w:val="20"/>
              </w:rPr>
              <w:t>Expenses</w:t>
            </w: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38FB3D" w14:textId="77777777" w:rsidR="00B36EE5" w:rsidRDefault="00B96354">
            <w:pPr>
              <w:tabs>
                <w:tab w:val="left" w:pos="1440"/>
              </w:tabs>
              <w:suppressAutoHyphens/>
              <w:jc w:val="right"/>
              <w:outlineLvl w:val="0"/>
            </w:pPr>
            <w:r>
              <w:rPr>
                <w:rFonts w:ascii="Calibri" w:eastAsia="Calibri" w:hAnsi="Calibri" w:cs="Calibri"/>
                <w:color w:val="000000"/>
                <w:sz w:val="20"/>
                <w:szCs w:val="20"/>
              </w:rPr>
              <w:t>$2,889.10</w:t>
            </w:r>
          </w:p>
        </w:tc>
      </w:tr>
      <w:tr w:rsidR="00B36EE5" w14:paraId="73AD6F24" w14:textId="77777777">
        <w:trPr>
          <w:trHeight w:val="401"/>
        </w:trPr>
        <w:tc>
          <w:tcPr>
            <w:tcW w:w="383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801C13" w14:textId="77777777" w:rsidR="00B36EE5" w:rsidRDefault="00B96354">
            <w:pPr>
              <w:tabs>
                <w:tab w:val="left" w:pos="1440"/>
                <w:tab w:val="left" w:pos="2880"/>
              </w:tabs>
              <w:suppressAutoHyphens/>
              <w:outlineLvl w:val="0"/>
            </w:pPr>
            <w:r>
              <w:rPr>
                <w:rFonts w:ascii="Calibri" w:eastAsia="Calibri" w:hAnsi="Calibri" w:cs="Calibri"/>
                <w:color w:val="000000"/>
                <w:sz w:val="20"/>
                <w:szCs w:val="20"/>
              </w:rPr>
              <w:t>Ending Balance October 31, 2017</w:t>
            </w: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C1DFA4" w14:textId="77777777" w:rsidR="00B36EE5" w:rsidRDefault="00B96354">
            <w:pPr>
              <w:tabs>
                <w:tab w:val="left" w:pos="1440"/>
              </w:tabs>
              <w:suppressAutoHyphens/>
              <w:jc w:val="right"/>
              <w:outlineLvl w:val="0"/>
            </w:pPr>
            <w:r>
              <w:rPr>
                <w:rFonts w:ascii="Calibri" w:eastAsia="Calibri" w:hAnsi="Calibri" w:cs="Calibri"/>
                <w:color w:val="000000"/>
                <w:sz w:val="20"/>
                <w:szCs w:val="20"/>
              </w:rPr>
              <w:t>$8,553.76</w:t>
            </w:r>
          </w:p>
        </w:tc>
      </w:tr>
      <w:tr w:rsidR="00B36EE5" w14:paraId="0C86921E" w14:textId="77777777">
        <w:trPr>
          <w:trHeight w:val="401"/>
        </w:trPr>
        <w:tc>
          <w:tcPr>
            <w:tcW w:w="383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8DACBD" w14:textId="77777777" w:rsidR="00B36EE5" w:rsidRDefault="00B96354">
            <w:pPr>
              <w:tabs>
                <w:tab w:val="left" w:pos="1440"/>
                <w:tab w:val="left" w:pos="2880"/>
              </w:tabs>
              <w:suppressAutoHyphens/>
              <w:outlineLvl w:val="0"/>
            </w:pPr>
            <w:r>
              <w:rPr>
                <w:rFonts w:ascii="Calibri" w:eastAsia="Calibri" w:hAnsi="Calibri" w:cs="Calibri"/>
                <w:color w:val="000000"/>
                <w:sz w:val="20"/>
                <w:szCs w:val="20"/>
              </w:rPr>
              <w:t>6-Month CD</w:t>
            </w: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28C7D1" w14:textId="77777777" w:rsidR="00B36EE5" w:rsidRDefault="00B96354">
            <w:pPr>
              <w:tabs>
                <w:tab w:val="left" w:pos="1440"/>
              </w:tabs>
              <w:suppressAutoHyphens/>
              <w:jc w:val="right"/>
              <w:outlineLvl w:val="0"/>
            </w:pPr>
            <w:r>
              <w:rPr>
                <w:rFonts w:ascii="Calibri" w:eastAsia="Calibri" w:hAnsi="Calibri" w:cs="Calibri"/>
                <w:color w:val="000000"/>
                <w:sz w:val="20"/>
                <w:szCs w:val="20"/>
              </w:rPr>
              <w:t>$10,000.00</w:t>
            </w:r>
          </w:p>
        </w:tc>
      </w:tr>
      <w:tr w:rsidR="00B36EE5" w14:paraId="68F10770" w14:textId="77777777">
        <w:trPr>
          <w:trHeight w:val="401"/>
        </w:trPr>
        <w:tc>
          <w:tcPr>
            <w:tcW w:w="383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A03FAC" w14:textId="77777777" w:rsidR="00B36EE5" w:rsidRDefault="00B96354">
            <w:pPr>
              <w:tabs>
                <w:tab w:val="left" w:pos="1440"/>
                <w:tab w:val="left" w:pos="2880"/>
              </w:tabs>
              <w:suppressAutoHyphens/>
              <w:outlineLvl w:val="0"/>
            </w:pPr>
            <w:r>
              <w:rPr>
                <w:rFonts w:ascii="Calibri" w:eastAsia="Calibri" w:hAnsi="Calibri" w:cs="Calibri"/>
                <w:color w:val="000000"/>
                <w:sz w:val="20"/>
                <w:szCs w:val="20"/>
              </w:rPr>
              <w:t>CD Interest</w:t>
            </w: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B77ADC" w14:textId="77777777" w:rsidR="00B36EE5" w:rsidRDefault="00B96354">
            <w:pPr>
              <w:tabs>
                <w:tab w:val="left" w:pos="1440"/>
              </w:tabs>
              <w:suppressAutoHyphens/>
              <w:jc w:val="right"/>
              <w:outlineLvl w:val="0"/>
            </w:pPr>
            <w:r>
              <w:rPr>
                <w:rFonts w:ascii="Calibri" w:eastAsia="Calibri" w:hAnsi="Calibri" w:cs="Calibri"/>
                <w:color w:val="000000"/>
                <w:sz w:val="20"/>
                <w:szCs w:val="20"/>
              </w:rPr>
              <w:t>$3.70</w:t>
            </w:r>
          </w:p>
        </w:tc>
      </w:tr>
      <w:tr w:rsidR="00B36EE5" w14:paraId="05DDD9C5" w14:textId="77777777">
        <w:trPr>
          <w:trHeight w:val="401"/>
        </w:trPr>
        <w:tc>
          <w:tcPr>
            <w:tcW w:w="383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B73267" w14:textId="77777777" w:rsidR="00B36EE5" w:rsidRDefault="00B96354">
            <w:pPr>
              <w:tabs>
                <w:tab w:val="left" w:pos="1440"/>
                <w:tab w:val="left" w:pos="2880"/>
              </w:tabs>
              <w:suppressAutoHyphens/>
              <w:outlineLvl w:val="0"/>
            </w:pPr>
            <w:r>
              <w:rPr>
                <w:rFonts w:ascii="Calibri" w:eastAsia="Calibri" w:hAnsi="Calibri" w:cs="Calibri"/>
                <w:color w:val="000000"/>
                <w:sz w:val="20"/>
                <w:szCs w:val="20"/>
              </w:rPr>
              <w:lastRenderedPageBreak/>
              <w:t>Total Financial Assets October 31, 2017</w:t>
            </w: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153D4E" w14:textId="77777777" w:rsidR="00B36EE5" w:rsidRDefault="00B96354">
            <w:pPr>
              <w:tabs>
                <w:tab w:val="left" w:pos="1440"/>
              </w:tabs>
              <w:suppressAutoHyphens/>
              <w:jc w:val="right"/>
              <w:outlineLvl w:val="0"/>
            </w:pPr>
            <w:r>
              <w:rPr>
                <w:rFonts w:ascii="Calibri" w:eastAsia="Calibri" w:hAnsi="Calibri" w:cs="Calibri"/>
                <w:color w:val="000000"/>
                <w:sz w:val="20"/>
                <w:szCs w:val="20"/>
              </w:rPr>
              <w:t>$18,557.46</w:t>
            </w:r>
          </w:p>
        </w:tc>
      </w:tr>
    </w:tbl>
    <w:p w14:paraId="2AF80B7F" w14:textId="77777777" w:rsidR="00B36EE5" w:rsidRDefault="00B36EE5">
      <w:pPr>
        <w:pStyle w:val="Body"/>
        <w:tabs>
          <w:tab w:val="left" w:pos="2790"/>
        </w:tabs>
        <w:rPr>
          <w:sz w:val="20"/>
          <w:szCs w:val="20"/>
        </w:rPr>
      </w:pPr>
    </w:p>
    <w:p w14:paraId="08DDD212" w14:textId="77777777" w:rsidR="00B36EE5" w:rsidRDefault="00B36EE5">
      <w:pPr>
        <w:pStyle w:val="Body"/>
        <w:rPr>
          <w:sz w:val="20"/>
          <w:szCs w:val="20"/>
        </w:rPr>
      </w:pPr>
    </w:p>
    <w:p w14:paraId="40D0A23A" w14:textId="77777777" w:rsidR="00B36EE5" w:rsidRDefault="00B96354">
      <w:pPr>
        <w:pStyle w:val="Body"/>
        <w:numPr>
          <w:ilvl w:val="0"/>
          <w:numId w:val="7"/>
        </w:numPr>
        <w:rPr>
          <w:sz w:val="20"/>
          <w:szCs w:val="20"/>
        </w:rPr>
      </w:pPr>
      <w:r>
        <w:rPr>
          <w:sz w:val="20"/>
          <w:szCs w:val="20"/>
        </w:rPr>
        <w:t>Approved October financials, motioned by Pat Bell and carried by all.</w:t>
      </w:r>
    </w:p>
    <w:p w14:paraId="1EEC72EC" w14:textId="77777777" w:rsidR="00B36EE5" w:rsidRDefault="00B36EE5">
      <w:pPr>
        <w:pStyle w:val="Body"/>
      </w:pPr>
    </w:p>
    <w:p w14:paraId="70019821" w14:textId="77777777" w:rsidR="00B36EE5" w:rsidRDefault="00B36EE5">
      <w:pPr>
        <w:pStyle w:val="Body"/>
        <w:rPr>
          <w:sz w:val="20"/>
          <w:szCs w:val="20"/>
        </w:rPr>
      </w:pPr>
    </w:p>
    <w:p w14:paraId="0836265F" w14:textId="77777777" w:rsidR="00B36EE5" w:rsidRDefault="00B96354">
      <w:pPr>
        <w:pStyle w:val="Body"/>
        <w:rPr>
          <w:sz w:val="20"/>
          <w:szCs w:val="20"/>
        </w:rPr>
      </w:pPr>
      <w:r>
        <w:rPr>
          <w:b/>
          <w:bCs/>
          <w:sz w:val="20"/>
          <w:szCs w:val="20"/>
          <w:u w:val="single"/>
        </w:rPr>
        <w:t>Treasurer’</w:t>
      </w:r>
      <w:r>
        <w:rPr>
          <w:b/>
          <w:bCs/>
          <w:sz w:val="20"/>
          <w:szCs w:val="20"/>
          <w:u w:val="single"/>
          <w:lang w:val="fr-FR"/>
        </w:rPr>
        <w:t>s Report</w:t>
      </w:r>
      <w:r>
        <w:rPr>
          <w:sz w:val="20"/>
          <w:szCs w:val="20"/>
        </w:rPr>
        <w:t xml:space="preserve"> - </w:t>
      </w:r>
      <w:r>
        <w:rPr>
          <w:sz w:val="20"/>
          <w:szCs w:val="20"/>
          <w:lang w:val="de-DE"/>
        </w:rPr>
        <w:t>Michael Sites</w:t>
      </w:r>
      <w:r>
        <w:rPr>
          <w:sz w:val="20"/>
          <w:szCs w:val="20"/>
        </w:rPr>
        <w:t xml:space="preserve"> (Continued)</w:t>
      </w:r>
    </w:p>
    <w:p w14:paraId="206AD212" w14:textId="77777777" w:rsidR="00B36EE5" w:rsidRDefault="00B36EE5">
      <w:pPr>
        <w:pStyle w:val="Body"/>
        <w:rPr>
          <w:sz w:val="20"/>
          <w:szCs w:val="20"/>
        </w:rPr>
      </w:pPr>
    </w:p>
    <w:p w14:paraId="3D09C1EC" w14:textId="77777777" w:rsidR="00B36EE5" w:rsidRDefault="00B96354">
      <w:pPr>
        <w:pStyle w:val="Body"/>
        <w:numPr>
          <w:ilvl w:val="0"/>
          <w:numId w:val="8"/>
        </w:numPr>
        <w:spacing w:after="80"/>
        <w:rPr>
          <w:sz w:val="20"/>
          <w:szCs w:val="20"/>
        </w:rPr>
      </w:pPr>
      <w:r>
        <w:rPr>
          <w:sz w:val="20"/>
          <w:szCs w:val="20"/>
        </w:rPr>
        <w:t>Preliminary Financials for the HWA Nationals</w:t>
      </w:r>
    </w:p>
    <w:tbl>
      <w:tblPr>
        <w:tblW w:w="53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3839"/>
        <w:gridCol w:w="1507"/>
      </w:tblGrid>
      <w:tr w:rsidR="00B36EE5" w14:paraId="706BAC23" w14:textId="77777777">
        <w:trPr>
          <w:trHeight w:val="413"/>
        </w:trPr>
        <w:tc>
          <w:tcPr>
            <w:tcW w:w="383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615C37" w14:textId="77777777" w:rsidR="00B36EE5" w:rsidRDefault="00B96354">
            <w:pPr>
              <w:tabs>
                <w:tab w:val="left" w:pos="1440"/>
                <w:tab w:val="left" w:pos="2880"/>
              </w:tabs>
              <w:suppressAutoHyphens/>
              <w:outlineLvl w:val="0"/>
            </w:pPr>
            <w:r>
              <w:rPr>
                <w:rFonts w:eastAsia="Calibri" w:cs="Calibri"/>
                <w:color w:val="000000"/>
                <w:sz w:val="20"/>
                <w:szCs w:val="20"/>
              </w:rPr>
              <w:t>Receipts</w:t>
            </w: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1B8FE2" w14:textId="77777777" w:rsidR="00B36EE5" w:rsidRDefault="00B96354">
            <w:pPr>
              <w:tabs>
                <w:tab w:val="left" w:pos="1440"/>
              </w:tabs>
              <w:suppressAutoHyphens/>
              <w:jc w:val="right"/>
              <w:outlineLvl w:val="0"/>
            </w:pPr>
            <w:r>
              <w:rPr>
                <w:rFonts w:ascii="Calibri" w:eastAsia="Calibri" w:hAnsi="Calibri" w:cs="Calibri"/>
                <w:color w:val="000000"/>
                <w:sz w:val="20"/>
                <w:szCs w:val="20"/>
              </w:rPr>
              <w:t>$10,053.00</w:t>
            </w:r>
          </w:p>
        </w:tc>
      </w:tr>
      <w:tr w:rsidR="00B36EE5" w14:paraId="0B419D5F" w14:textId="77777777">
        <w:trPr>
          <w:trHeight w:val="417"/>
        </w:trPr>
        <w:tc>
          <w:tcPr>
            <w:tcW w:w="383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B7AF27" w14:textId="77777777" w:rsidR="00B36EE5" w:rsidRDefault="00B96354">
            <w:pPr>
              <w:tabs>
                <w:tab w:val="left" w:pos="1440"/>
                <w:tab w:val="left" w:pos="2880"/>
              </w:tabs>
              <w:suppressAutoHyphens/>
              <w:outlineLvl w:val="0"/>
            </w:pPr>
            <w:r>
              <w:rPr>
                <w:rFonts w:ascii="Calibri" w:eastAsia="Calibri" w:hAnsi="Calibri" w:cs="Calibri"/>
                <w:color w:val="000000"/>
                <w:sz w:val="20"/>
                <w:szCs w:val="20"/>
              </w:rPr>
              <w:t>Expenses</w:t>
            </w: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C74F7F" w14:textId="77777777" w:rsidR="00B36EE5" w:rsidRDefault="00B96354">
            <w:pPr>
              <w:tabs>
                <w:tab w:val="left" w:pos="1440"/>
              </w:tabs>
              <w:suppressAutoHyphens/>
              <w:jc w:val="right"/>
              <w:outlineLvl w:val="0"/>
            </w:pPr>
            <w:r>
              <w:rPr>
                <w:rFonts w:ascii="Calibri" w:eastAsia="Calibri" w:hAnsi="Calibri" w:cs="Calibri"/>
                <w:color w:val="000000"/>
                <w:sz w:val="20"/>
                <w:szCs w:val="20"/>
              </w:rPr>
              <w:t>$8,404.77</w:t>
            </w:r>
          </w:p>
        </w:tc>
      </w:tr>
      <w:tr w:rsidR="00B36EE5" w14:paraId="3E498B45" w14:textId="77777777">
        <w:trPr>
          <w:trHeight w:val="401"/>
        </w:trPr>
        <w:tc>
          <w:tcPr>
            <w:tcW w:w="383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3EFE01" w14:textId="77777777" w:rsidR="00B36EE5" w:rsidRDefault="00B96354">
            <w:pPr>
              <w:tabs>
                <w:tab w:val="left" w:pos="1440"/>
                <w:tab w:val="left" w:pos="2880"/>
              </w:tabs>
              <w:suppressAutoHyphens/>
              <w:outlineLvl w:val="0"/>
            </w:pPr>
            <w:r>
              <w:rPr>
                <w:rFonts w:ascii="Calibri" w:eastAsia="Calibri" w:hAnsi="Calibri" w:cs="Calibri"/>
                <w:color w:val="000000"/>
                <w:sz w:val="20"/>
                <w:szCs w:val="20"/>
              </w:rPr>
              <w:t>Net Receipts</w:t>
            </w: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A36AEA" w14:textId="77777777" w:rsidR="00B36EE5" w:rsidRDefault="00B96354">
            <w:pPr>
              <w:tabs>
                <w:tab w:val="left" w:pos="1440"/>
              </w:tabs>
              <w:suppressAutoHyphens/>
              <w:jc w:val="right"/>
              <w:outlineLvl w:val="0"/>
            </w:pPr>
            <w:r>
              <w:rPr>
                <w:rFonts w:ascii="Calibri" w:eastAsia="Calibri" w:hAnsi="Calibri" w:cs="Calibri"/>
                <w:color w:val="000000"/>
                <w:sz w:val="20"/>
                <w:szCs w:val="20"/>
              </w:rPr>
              <w:t>$1,648.23</w:t>
            </w:r>
          </w:p>
        </w:tc>
      </w:tr>
    </w:tbl>
    <w:p w14:paraId="26709E00" w14:textId="77777777" w:rsidR="00B36EE5" w:rsidRDefault="00B36EE5">
      <w:pPr>
        <w:pStyle w:val="Body"/>
        <w:rPr>
          <w:sz w:val="20"/>
          <w:szCs w:val="20"/>
        </w:rPr>
      </w:pPr>
    </w:p>
    <w:p w14:paraId="496A27DD" w14:textId="77777777" w:rsidR="00B36EE5" w:rsidRDefault="00B36EE5">
      <w:pPr>
        <w:pStyle w:val="Body"/>
        <w:rPr>
          <w:sz w:val="20"/>
          <w:szCs w:val="20"/>
        </w:rPr>
      </w:pPr>
    </w:p>
    <w:p w14:paraId="0888162A" w14:textId="77777777" w:rsidR="00B36EE5" w:rsidRDefault="00B96354">
      <w:pPr>
        <w:pStyle w:val="Body"/>
        <w:numPr>
          <w:ilvl w:val="0"/>
          <w:numId w:val="7"/>
        </w:numPr>
        <w:rPr>
          <w:sz w:val="20"/>
          <w:szCs w:val="20"/>
        </w:rPr>
      </w:pPr>
      <w:r>
        <w:rPr>
          <w:sz w:val="20"/>
          <w:szCs w:val="20"/>
        </w:rPr>
        <w:t>With the exception of a bill for $71.63 for overnighting the note cards for the Nationals, the October financials were motioned by Patricia Nemeth for approval and moved by all.</w:t>
      </w:r>
    </w:p>
    <w:p w14:paraId="67C70AAB" w14:textId="77777777" w:rsidR="00B36EE5" w:rsidRDefault="00B96354">
      <w:pPr>
        <w:pStyle w:val="Body"/>
        <w:numPr>
          <w:ilvl w:val="0"/>
          <w:numId w:val="7"/>
        </w:numPr>
        <w:spacing w:before="80" w:after="80"/>
        <w:rPr>
          <w:sz w:val="20"/>
          <w:szCs w:val="20"/>
        </w:rPr>
      </w:pPr>
      <w:r>
        <w:rPr>
          <w:sz w:val="20"/>
          <w:szCs w:val="20"/>
        </w:rPr>
        <w:t>After Diane Cullen sends Michael Sites the bill for the overnighted note cards (due to the cards being sent to the wrong address) all expenses will have been paid to the best of Michael’s knowledge.</w:t>
      </w:r>
    </w:p>
    <w:p w14:paraId="59F131EA" w14:textId="77777777" w:rsidR="00B36EE5" w:rsidRDefault="00B96354">
      <w:pPr>
        <w:pStyle w:val="Body"/>
        <w:numPr>
          <w:ilvl w:val="0"/>
          <w:numId w:val="7"/>
        </w:numPr>
        <w:spacing w:before="80"/>
        <w:rPr>
          <w:sz w:val="20"/>
          <w:szCs w:val="20"/>
        </w:rPr>
      </w:pPr>
      <w:r>
        <w:rPr>
          <w:sz w:val="20"/>
          <w:szCs w:val="20"/>
        </w:rPr>
        <w:t>Michael Sites believes it would be a good idea for John Nolan (new treasurer) to open the new HWA checking account.  Motioned by Patricia Nemeth, approved by all.</w:t>
      </w:r>
    </w:p>
    <w:p w14:paraId="1514B826" w14:textId="77777777" w:rsidR="00B36EE5" w:rsidRDefault="00B96354">
      <w:pPr>
        <w:pStyle w:val="Body"/>
        <w:numPr>
          <w:ilvl w:val="0"/>
          <w:numId w:val="7"/>
        </w:numPr>
        <w:spacing w:before="80"/>
        <w:rPr>
          <w:sz w:val="20"/>
          <w:szCs w:val="20"/>
        </w:rPr>
      </w:pPr>
      <w:r>
        <w:rPr>
          <w:sz w:val="20"/>
          <w:szCs w:val="20"/>
        </w:rPr>
        <w:t>The CD is coming due on January 8.  Michael assumes the club will want to cash out the CD due to the lower interest rate and find a better interest rate.  John Noland will research CD interest rates in his area (Birmingham, AL).  Our CD is a 6-month, however, they are running specials for 12-month CDs.</w:t>
      </w:r>
    </w:p>
    <w:p w14:paraId="56E950FC" w14:textId="77777777" w:rsidR="00B36EE5" w:rsidRDefault="00B96354">
      <w:pPr>
        <w:pStyle w:val="Body"/>
        <w:numPr>
          <w:ilvl w:val="0"/>
          <w:numId w:val="7"/>
        </w:numPr>
        <w:spacing w:before="80"/>
        <w:rPr>
          <w:sz w:val="20"/>
          <w:szCs w:val="20"/>
        </w:rPr>
      </w:pPr>
      <w:r>
        <w:rPr>
          <w:sz w:val="20"/>
          <w:szCs w:val="20"/>
        </w:rPr>
        <w:t>Michael will be sending John Noland a box of the financial history to help John to get up and running.</w:t>
      </w:r>
    </w:p>
    <w:p w14:paraId="4FD4C2D1" w14:textId="77777777" w:rsidR="00B36EE5" w:rsidRDefault="00B96354">
      <w:pPr>
        <w:pStyle w:val="Body"/>
        <w:numPr>
          <w:ilvl w:val="0"/>
          <w:numId w:val="7"/>
        </w:numPr>
        <w:spacing w:before="80"/>
        <w:rPr>
          <w:sz w:val="20"/>
          <w:szCs w:val="20"/>
        </w:rPr>
      </w:pPr>
      <w:r>
        <w:rPr>
          <w:sz w:val="20"/>
          <w:szCs w:val="20"/>
        </w:rPr>
        <w:t>John Noland reported that the application for the insurance bond for the treasurer has been filed and cleared.  Sign off on the application will be Monday at which time we will get the quote for the premium on the bond.</w:t>
      </w:r>
    </w:p>
    <w:p w14:paraId="30429BA7" w14:textId="77777777" w:rsidR="00B36EE5" w:rsidRDefault="00B96354">
      <w:pPr>
        <w:pStyle w:val="Body"/>
        <w:numPr>
          <w:ilvl w:val="0"/>
          <w:numId w:val="7"/>
        </w:numPr>
        <w:spacing w:before="80"/>
        <w:rPr>
          <w:sz w:val="20"/>
          <w:szCs w:val="20"/>
        </w:rPr>
      </w:pPr>
      <w:r>
        <w:rPr>
          <w:sz w:val="20"/>
          <w:szCs w:val="20"/>
        </w:rPr>
        <w:t>John Noland will contact Chris Halvorson for the PayPal information to set up that account and get John’s information on the 2018 membership application.</w:t>
      </w:r>
    </w:p>
    <w:p w14:paraId="065A1356" w14:textId="77777777" w:rsidR="00B36EE5" w:rsidRDefault="00B96354">
      <w:pPr>
        <w:pStyle w:val="Body"/>
        <w:numPr>
          <w:ilvl w:val="0"/>
          <w:numId w:val="7"/>
        </w:numPr>
        <w:spacing w:before="80"/>
        <w:rPr>
          <w:sz w:val="20"/>
          <w:szCs w:val="20"/>
        </w:rPr>
      </w:pPr>
      <w:r>
        <w:rPr>
          <w:sz w:val="20"/>
          <w:szCs w:val="20"/>
        </w:rPr>
        <w:t>George Gordon asked if the bill to the webmaster, Andrea Shaw had been paid.  $830 was paid to Andrea Shaw in October.</w:t>
      </w:r>
    </w:p>
    <w:p w14:paraId="48A49086" w14:textId="77777777" w:rsidR="00B36EE5" w:rsidRDefault="00B96354">
      <w:pPr>
        <w:pStyle w:val="Body"/>
        <w:numPr>
          <w:ilvl w:val="0"/>
          <w:numId w:val="7"/>
        </w:numPr>
        <w:spacing w:before="80"/>
        <w:rPr>
          <w:sz w:val="20"/>
          <w:szCs w:val="20"/>
        </w:rPr>
      </w:pPr>
      <w:r>
        <w:rPr>
          <w:sz w:val="20"/>
          <w:szCs w:val="20"/>
        </w:rPr>
        <w:t>Preliminary financials for the Nationals were approved.  Motioned by Patricia Nemeth, carried by all.</w:t>
      </w:r>
    </w:p>
    <w:p w14:paraId="6C494D0D" w14:textId="77777777" w:rsidR="00B36EE5" w:rsidRDefault="00B36EE5">
      <w:pPr>
        <w:pStyle w:val="Body"/>
        <w:rPr>
          <w:i/>
          <w:iCs/>
          <w:sz w:val="20"/>
          <w:szCs w:val="20"/>
        </w:rPr>
      </w:pPr>
    </w:p>
    <w:p w14:paraId="531DECE6" w14:textId="77777777" w:rsidR="00B36EE5" w:rsidRDefault="00B36EE5">
      <w:pPr>
        <w:pStyle w:val="Body"/>
        <w:rPr>
          <w:sz w:val="20"/>
          <w:szCs w:val="20"/>
        </w:rPr>
      </w:pPr>
    </w:p>
    <w:p w14:paraId="3E161317" w14:textId="77777777" w:rsidR="00B36EE5" w:rsidRDefault="00B96354">
      <w:pPr>
        <w:pStyle w:val="Body"/>
        <w:rPr>
          <w:sz w:val="20"/>
          <w:szCs w:val="20"/>
        </w:rPr>
      </w:pPr>
      <w:r>
        <w:rPr>
          <w:b/>
          <w:bCs/>
          <w:sz w:val="20"/>
          <w:szCs w:val="20"/>
          <w:u w:val="single"/>
        </w:rPr>
        <w:t xml:space="preserve">Education - </w:t>
      </w:r>
      <w:r>
        <w:rPr>
          <w:sz w:val="20"/>
          <w:szCs w:val="20"/>
        </w:rPr>
        <w:t>George Gordon</w:t>
      </w:r>
    </w:p>
    <w:p w14:paraId="6FE72388" w14:textId="77777777" w:rsidR="00B36EE5" w:rsidRDefault="00B36EE5">
      <w:pPr>
        <w:pStyle w:val="Body"/>
        <w:rPr>
          <w:sz w:val="20"/>
          <w:szCs w:val="20"/>
        </w:rPr>
      </w:pPr>
    </w:p>
    <w:p w14:paraId="114B11DE" w14:textId="77777777" w:rsidR="00B36EE5" w:rsidRDefault="00B96354">
      <w:pPr>
        <w:pStyle w:val="Body"/>
        <w:rPr>
          <w:color w:val="FF2600"/>
          <w:sz w:val="20"/>
          <w:szCs w:val="20"/>
        </w:rPr>
      </w:pPr>
      <w:r>
        <w:rPr>
          <w:sz w:val="20"/>
          <w:szCs w:val="20"/>
        </w:rPr>
        <w:t>No report</w:t>
      </w:r>
    </w:p>
    <w:p w14:paraId="07F93610" w14:textId="77777777" w:rsidR="00B36EE5" w:rsidRDefault="00B36EE5">
      <w:pPr>
        <w:pStyle w:val="Body"/>
        <w:rPr>
          <w:color w:val="FF2600"/>
          <w:sz w:val="20"/>
          <w:szCs w:val="20"/>
        </w:rPr>
      </w:pPr>
    </w:p>
    <w:p w14:paraId="7E9BB111" w14:textId="77777777" w:rsidR="00B36EE5" w:rsidRDefault="00B36EE5">
      <w:pPr>
        <w:pStyle w:val="Body"/>
        <w:rPr>
          <w:color w:val="FF2600"/>
          <w:sz w:val="20"/>
          <w:szCs w:val="20"/>
        </w:rPr>
      </w:pPr>
    </w:p>
    <w:p w14:paraId="35E4CE4A" w14:textId="77777777" w:rsidR="00B36EE5" w:rsidRDefault="00B96354">
      <w:pPr>
        <w:pStyle w:val="Body"/>
        <w:rPr>
          <w:sz w:val="20"/>
          <w:szCs w:val="20"/>
        </w:rPr>
      </w:pPr>
      <w:r>
        <w:rPr>
          <w:b/>
          <w:bCs/>
          <w:sz w:val="20"/>
          <w:szCs w:val="20"/>
          <w:u w:val="single"/>
        </w:rPr>
        <w:t>Events Planning Committee</w:t>
      </w:r>
      <w:r>
        <w:rPr>
          <w:sz w:val="20"/>
          <w:szCs w:val="20"/>
        </w:rPr>
        <w:t xml:space="preserve"> - Patricia Nemeth, Diane Cullen, Sherri Glass, Mary Wright</w:t>
      </w:r>
    </w:p>
    <w:p w14:paraId="25CAC321" w14:textId="77777777" w:rsidR="00B36EE5" w:rsidRDefault="00B36EE5">
      <w:pPr>
        <w:pStyle w:val="Body"/>
        <w:rPr>
          <w:sz w:val="20"/>
          <w:szCs w:val="20"/>
        </w:rPr>
      </w:pPr>
    </w:p>
    <w:p w14:paraId="6EAC7F16" w14:textId="77777777" w:rsidR="00B36EE5" w:rsidRDefault="00B96354">
      <w:pPr>
        <w:pStyle w:val="Body"/>
        <w:numPr>
          <w:ilvl w:val="0"/>
          <w:numId w:val="2"/>
        </w:numPr>
        <w:rPr>
          <w:b/>
          <w:bCs/>
          <w:sz w:val="20"/>
          <w:szCs w:val="20"/>
        </w:rPr>
      </w:pPr>
      <w:r>
        <w:rPr>
          <w:sz w:val="20"/>
          <w:szCs w:val="20"/>
        </w:rPr>
        <w:t>New information is being put on our web site, e.g., new hunt test titles, HWA website spotlight on AKC and HRA title holders and HWA title database is being updated.</w:t>
      </w:r>
    </w:p>
    <w:p w14:paraId="6A944E60" w14:textId="77777777" w:rsidR="00B36EE5" w:rsidRDefault="00B96354">
      <w:pPr>
        <w:pStyle w:val="Body"/>
        <w:numPr>
          <w:ilvl w:val="0"/>
          <w:numId w:val="2"/>
        </w:numPr>
        <w:spacing w:before="80"/>
        <w:rPr>
          <w:b/>
          <w:bCs/>
          <w:sz w:val="20"/>
          <w:szCs w:val="20"/>
        </w:rPr>
      </w:pPr>
      <w:r>
        <w:rPr>
          <w:sz w:val="20"/>
          <w:szCs w:val="20"/>
        </w:rPr>
        <w:t>Membership application emailed out did not have PayPal information due to the changing of the Treasurer in January.</w:t>
      </w:r>
    </w:p>
    <w:p w14:paraId="568F9B8E" w14:textId="4993B871" w:rsidR="00B36EE5" w:rsidRDefault="00B96354">
      <w:pPr>
        <w:pStyle w:val="Body"/>
        <w:numPr>
          <w:ilvl w:val="0"/>
          <w:numId w:val="9"/>
        </w:numPr>
        <w:spacing w:before="80"/>
        <w:rPr>
          <w:b/>
          <w:bCs/>
          <w:sz w:val="20"/>
          <w:szCs w:val="20"/>
        </w:rPr>
      </w:pPr>
      <w:r>
        <w:rPr>
          <w:sz w:val="20"/>
          <w:szCs w:val="20"/>
        </w:rPr>
        <w:t xml:space="preserve">It is suggested that Patricia Rose, the 2017 HWA Nationals retriever judge, be the presenter for a retriever seminar at the 2018 Nationals for senior and master dogs.  She will be a retriever judge and </w:t>
      </w:r>
      <w:r>
        <w:rPr>
          <w:sz w:val="20"/>
          <w:szCs w:val="20"/>
        </w:rPr>
        <w:lastRenderedPageBreak/>
        <w:t xml:space="preserve">seminar presenter.  To make time for both judging and seminar presenter she will need to come in on Thursday, have the first seminar Friday morning for </w:t>
      </w:r>
      <w:bookmarkStart w:id="0" w:name="_GoBack"/>
      <w:bookmarkEnd w:id="0"/>
      <w:r>
        <w:rPr>
          <w:sz w:val="20"/>
          <w:szCs w:val="20"/>
        </w:rPr>
        <w:t>retrievers and Sunday after all events have ended for the master retriever seminar.</w:t>
      </w:r>
    </w:p>
    <w:p w14:paraId="5E4F78E4" w14:textId="77777777" w:rsidR="00B36EE5" w:rsidRDefault="00B96354">
      <w:pPr>
        <w:pStyle w:val="Body"/>
        <w:numPr>
          <w:ilvl w:val="0"/>
          <w:numId w:val="9"/>
        </w:numPr>
        <w:spacing w:before="80"/>
        <w:rPr>
          <w:b/>
          <w:bCs/>
          <w:sz w:val="20"/>
          <w:szCs w:val="20"/>
        </w:rPr>
      </w:pPr>
      <w:r>
        <w:rPr>
          <w:sz w:val="20"/>
          <w:szCs w:val="20"/>
        </w:rPr>
        <w:t>Patricia Rose has taken one of her Poodles to Master Level.</w:t>
      </w:r>
    </w:p>
    <w:p w14:paraId="29DDA8A8" w14:textId="77777777" w:rsidR="00B96354" w:rsidRDefault="00B96354" w:rsidP="00B96354">
      <w:pPr>
        <w:pStyle w:val="Body"/>
        <w:numPr>
          <w:ilvl w:val="0"/>
          <w:numId w:val="9"/>
        </w:numPr>
        <w:spacing w:before="80"/>
        <w:rPr>
          <w:b/>
          <w:bCs/>
          <w:sz w:val="20"/>
          <w:szCs w:val="20"/>
          <w:u w:val="single"/>
        </w:rPr>
      </w:pPr>
      <w:r>
        <w:rPr>
          <w:sz w:val="20"/>
          <w:szCs w:val="20"/>
        </w:rPr>
        <w:t>Patricia is an amateur trainer and has helped one of our members train their dog</w:t>
      </w:r>
      <w:r>
        <w:rPr>
          <w:b/>
          <w:bCs/>
          <w:sz w:val="20"/>
          <w:szCs w:val="20"/>
          <w:u w:val="single"/>
        </w:rPr>
        <w:t xml:space="preserve"> </w:t>
      </w:r>
    </w:p>
    <w:p w14:paraId="379C091A" w14:textId="77777777" w:rsidR="00B36EE5" w:rsidRDefault="00B96354" w:rsidP="00B96354">
      <w:pPr>
        <w:pStyle w:val="Body"/>
        <w:numPr>
          <w:ilvl w:val="0"/>
          <w:numId w:val="9"/>
        </w:numPr>
        <w:spacing w:before="80"/>
        <w:rPr>
          <w:b/>
          <w:bCs/>
          <w:sz w:val="20"/>
          <w:szCs w:val="20"/>
          <w:u w:val="single"/>
        </w:rPr>
      </w:pPr>
      <w:r>
        <w:rPr>
          <w:b/>
          <w:bCs/>
          <w:sz w:val="20"/>
          <w:szCs w:val="20"/>
          <w:u w:val="single"/>
        </w:rPr>
        <w:t>Old Business</w:t>
      </w:r>
    </w:p>
    <w:p w14:paraId="7815FCA3" w14:textId="77777777" w:rsidR="00B36EE5" w:rsidRDefault="00B36EE5">
      <w:pPr>
        <w:pStyle w:val="Body"/>
        <w:rPr>
          <w:strike/>
          <w:sz w:val="20"/>
          <w:szCs w:val="20"/>
        </w:rPr>
      </w:pPr>
    </w:p>
    <w:p w14:paraId="7E8A0361" w14:textId="77777777" w:rsidR="00B36EE5" w:rsidRDefault="00B96354">
      <w:pPr>
        <w:pStyle w:val="Body"/>
        <w:numPr>
          <w:ilvl w:val="0"/>
          <w:numId w:val="7"/>
        </w:numPr>
        <w:spacing w:after="80"/>
        <w:rPr>
          <w:sz w:val="20"/>
          <w:szCs w:val="20"/>
        </w:rPr>
      </w:pPr>
      <w:r>
        <w:rPr>
          <w:sz w:val="20"/>
          <w:szCs w:val="20"/>
        </w:rPr>
        <w:t>2018 membership dues will be sent to John Noland for his processing and he will pass the information on to Elizabeth Morrill (new secretary).  Elizabeth will keep the official membership records.</w:t>
      </w:r>
    </w:p>
    <w:p w14:paraId="0FB09E59" w14:textId="77777777" w:rsidR="00B36EE5" w:rsidRDefault="00B96354">
      <w:pPr>
        <w:pStyle w:val="Body"/>
        <w:numPr>
          <w:ilvl w:val="0"/>
          <w:numId w:val="7"/>
        </w:numPr>
        <w:rPr>
          <w:sz w:val="20"/>
          <w:szCs w:val="20"/>
        </w:rPr>
      </w:pPr>
      <w:r>
        <w:rPr>
          <w:sz w:val="20"/>
          <w:szCs w:val="20"/>
        </w:rPr>
        <w:t>It was agreed that the option to receive mailings by “snail” mail will be removed from the 2018 membership application.</w:t>
      </w:r>
    </w:p>
    <w:p w14:paraId="05B7646C" w14:textId="77777777" w:rsidR="00B36EE5" w:rsidRDefault="00B36EE5">
      <w:pPr>
        <w:pStyle w:val="Body"/>
        <w:rPr>
          <w:sz w:val="20"/>
          <w:szCs w:val="20"/>
        </w:rPr>
      </w:pPr>
    </w:p>
    <w:p w14:paraId="67943D87" w14:textId="77777777" w:rsidR="00B36EE5" w:rsidRDefault="00B36EE5">
      <w:pPr>
        <w:pStyle w:val="Body"/>
        <w:rPr>
          <w:sz w:val="20"/>
          <w:szCs w:val="20"/>
        </w:rPr>
      </w:pPr>
    </w:p>
    <w:p w14:paraId="3D094A05" w14:textId="77777777" w:rsidR="00B36EE5" w:rsidRDefault="00B96354">
      <w:pPr>
        <w:pStyle w:val="Body"/>
        <w:rPr>
          <w:b/>
          <w:bCs/>
          <w:sz w:val="20"/>
          <w:szCs w:val="20"/>
          <w:u w:val="single"/>
        </w:rPr>
      </w:pPr>
      <w:r>
        <w:rPr>
          <w:b/>
          <w:bCs/>
          <w:sz w:val="20"/>
          <w:szCs w:val="20"/>
          <w:u w:val="single"/>
        </w:rPr>
        <w:t>New Business</w:t>
      </w:r>
    </w:p>
    <w:p w14:paraId="286983D3" w14:textId="77777777" w:rsidR="00B36EE5" w:rsidRDefault="00B36EE5">
      <w:pPr>
        <w:pStyle w:val="Body"/>
        <w:rPr>
          <w:sz w:val="20"/>
          <w:szCs w:val="20"/>
          <w:u w:val="single"/>
        </w:rPr>
      </w:pPr>
    </w:p>
    <w:p w14:paraId="72F2FF9B" w14:textId="77777777" w:rsidR="00B36EE5" w:rsidRDefault="00B96354">
      <w:pPr>
        <w:pStyle w:val="Body"/>
        <w:numPr>
          <w:ilvl w:val="0"/>
          <w:numId w:val="9"/>
        </w:numPr>
        <w:rPr>
          <w:b/>
          <w:bCs/>
          <w:sz w:val="20"/>
          <w:szCs w:val="20"/>
        </w:rPr>
      </w:pPr>
      <w:r>
        <w:rPr>
          <w:sz w:val="20"/>
          <w:szCs w:val="20"/>
        </w:rPr>
        <w:t>HWA would like to see more pictures of our dogs on the HWA website.</w:t>
      </w:r>
    </w:p>
    <w:p w14:paraId="6F44C1DC" w14:textId="77777777" w:rsidR="00B36EE5" w:rsidRDefault="00B36EE5">
      <w:pPr>
        <w:pStyle w:val="Body"/>
        <w:rPr>
          <w:b/>
          <w:bCs/>
          <w:sz w:val="20"/>
          <w:szCs w:val="20"/>
        </w:rPr>
      </w:pPr>
    </w:p>
    <w:p w14:paraId="3BCE0C22" w14:textId="77777777" w:rsidR="00B36EE5" w:rsidRDefault="00B36EE5">
      <w:pPr>
        <w:pStyle w:val="Body"/>
        <w:tabs>
          <w:tab w:val="left" w:pos="1530"/>
        </w:tabs>
        <w:rPr>
          <w:sz w:val="20"/>
          <w:szCs w:val="20"/>
        </w:rPr>
      </w:pPr>
    </w:p>
    <w:p w14:paraId="6AB44DE3" w14:textId="77777777" w:rsidR="00B36EE5" w:rsidRDefault="00B96354">
      <w:pPr>
        <w:pStyle w:val="Body"/>
        <w:tabs>
          <w:tab w:val="left" w:pos="1530"/>
        </w:tabs>
        <w:rPr>
          <w:b/>
          <w:bCs/>
          <w:sz w:val="20"/>
          <w:szCs w:val="20"/>
          <w:u w:val="single"/>
        </w:rPr>
      </w:pPr>
      <w:r>
        <w:rPr>
          <w:b/>
          <w:bCs/>
          <w:sz w:val="20"/>
          <w:szCs w:val="20"/>
          <w:u w:val="single"/>
        </w:rPr>
        <w:t>Adjournment</w:t>
      </w:r>
    </w:p>
    <w:p w14:paraId="221CFFFE" w14:textId="77777777" w:rsidR="00B36EE5" w:rsidRDefault="00B36EE5">
      <w:pPr>
        <w:pStyle w:val="Body"/>
        <w:tabs>
          <w:tab w:val="left" w:pos="1530"/>
        </w:tabs>
        <w:rPr>
          <w:b/>
          <w:bCs/>
          <w:sz w:val="20"/>
          <w:szCs w:val="20"/>
          <w:u w:val="single"/>
        </w:rPr>
      </w:pPr>
    </w:p>
    <w:p w14:paraId="4D9576C9" w14:textId="77777777" w:rsidR="00B36EE5" w:rsidRDefault="00B96354">
      <w:pPr>
        <w:pStyle w:val="Body"/>
        <w:numPr>
          <w:ilvl w:val="0"/>
          <w:numId w:val="10"/>
        </w:numPr>
        <w:rPr>
          <w:sz w:val="20"/>
          <w:szCs w:val="20"/>
        </w:rPr>
      </w:pPr>
      <w:r>
        <w:rPr>
          <w:sz w:val="20"/>
          <w:szCs w:val="20"/>
        </w:rPr>
        <w:t>Next meeting will be January 25, 2018 at 7:00 p.m. EST</w:t>
      </w:r>
    </w:p>
    <w:p w14:paraId="79FAC9BE" w14:textId="77777777" w:rsidR="00B36EE5" w:rsidRDefault="00B96354">
      <w:pPr>
        <w:pStyle w:val="Body"/>
        <w:numPr>
          <w:ilvl w:val="0"/>
          <w:numId w:val="10"/>
        </w:numPr>
        <w:spacing w:before="80"/>
        <w:rPr>
          <w:sz w:val="20"/>
          <w:szCs w:val="20"/>
        </w:rPr>
      </w:pPr>
      <w:r>
        <w:rPr>
          <w:sz w:val="20"/>
          <w:szCs w:val="20"/>
        </w:rPr>
        <w:t>Motion to adjourn by George Gordon, carried by all.</w:t>
      </w:r>
    </w:p>
    <w:p w14:paraId="251A7E3A" w14:textId="77777777" w:rsidR="00B36EE5" w:rsidRDefault="00B36EE5">
      <w:pPr>
        <w:pStyle w:val="Body"/>
        <w:rPr>
          <w:sz w:val="20"/>
          <w:szCs w:val="20"/>
        </w:rPr>
      </w:pPr>
    </w:p>
    <w:p w14:paraId="046948D2" w14:textId="77777777" w:rsidR="00B36EE5" w:rsidRDefault="00B36EE5">
      <w:pPr>
        <w:pStyle w:val="Body"/>
        <w:widowControl w:val="0"/>
        <w:rPr>
          <w:sz w:val="20"/>
          <w:szCs w:val="20"/>
        </w:rPr>
      </w:pPr>
    </w:p>
    <w:p w14:paraId="561B5A48" w14:textId="77777777" w:rsidR="00B36EE5" w:rsidRDefault="00B36EE5">
      <w:pPr>
        <w:pStyle w:val="Body"/>
        <w:widowControl w:val="0"/>
        <w:rPr>
          <w:sz w:val="20"/>
          <w:szCs w:val="20"/>
        </w:rPr>
      </w:pPr>
    </w:p>
    <w:p w14:paraId="72636C9F" w14:textId="77777777" w:rsidR="00B36EE5" w:rsidRDefault="00B96354">
      <w:pPr>
        <w:pStyle w:val="Body"/>
        <w:widowControl w:val="0"/>
      </w:pPr>
      <w:r>
        <w:rPr>
          <w:sz w:val="20"/>
          <w:szCs w:val="20"/>
        </w:rPr>
        <w:t>Pat Bell, Secretary</w:t>
      </w:r>
    </w:p>
    <w:sectPr w:rsidR="00B36EE5">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52DB7" w14:textId="77777777" w:rsidR="00F47142" w:rsidRDefault="00B96354">
      <w:r>
        <w:separator/>
      </w:r>
    </w:p>
  </w:endnote>
  <w:endnote w:type="continuationSeparator" w:id="0">
    <w:p w14:paraId="4D41A257" w14:textId="77777777" w:rsidR="00F47142" w:rsidRDefault="00B9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AD4BB" w14:textId="77777777" w:rsidR="00B36EE5" w:rsidRDefault="00B36EE5">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B0240" w14:textId="77777777" w:rsidR="00F47142" w:rsidRDefault="00B96354">
      <w:r>
        <w:separator/>
      </w:r>
    </w:p>
  </w:footnote>
  <w:footnote w:type="continuationSeparator" w:id="0">
    <w:p w14:paraId="6680BEE4" w14:textId="77777777" w:rsidR="00F47142" w:rsidRDefault="00B963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0021E" w14:textId="77777777" w:rsidR="00B36EE5" w:rsidRDefault="00B36EE5">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677AD"/>
    <w:multiLevelType w:val="hybridMultilevel"/>
    <w:tmpl w:val="41780182"/>
    <w:numStyleLink w:val="Bullets"/>
  </w:abstractNum>
  <w:abstractNum w:abstractNumId="1">
    <w:nsid w:val="2538066E"/>
    <w:multiLevelType w:val="hybridMultilevel"/>
    <w:tmpl w:val="B46AE1D6"/>
    <w:lvl w:ilvl="0" w:tplc="880805F8">
      <w:start w:val="1"/>
      <w:numFmt w:val="bullet"/>
      <w:lvlText w:val="•"/>
      <w:lvlJc w:val="left"/>
      <w:pPr>
        <w:ind w:left="173" w:hanging="173"/>
      </w:pPr>
      <w:rPr>
        <w:rFonts w:hAnsi="Arial Unicode MS"/>
        <w:caps w:val="0"/>
        <w:smallCaps w:val="0"/>
        <w:strike w:val="0"/>
        <w:dstrike w:val="0"/>
        <w:outline w:val="0"/>
        <w:emboss w:val="0"/>
        <w:imprint w:val="0"/>
        <w:spacing w:val="0"/>
        <w:w w:val="100"/>
        <w:kern w:val="0"/>
        <w:position w:val="0"/>
        <w:highlight w:val="none"/>
        <w:vertAlign w:val="baseline"/>
      </w:rPr>
    </w:lvl>
    <w:lvl w:ilvl="1" w:tplc="74F0A31E">
      <w:start w:val="1"/>
      <w:numFmt w:val="bullet"/>
      <w:lvlText w:val="•"/>
      <w:lvlJc w:val="left"/>
      <w:pPr>
        <w:ind w:left="893" w:hanging="173"/>
      </w:pPr>
      <w:rPr>
        <w:rFonts w:hAnsi="Arial Unicode MS"/>
        <w:caps w:val="0"/>
        <w:smallCaps w:val="0"/>
        <w:strike w:val="0"/>
        <w:dstrike w:val="0"/>
        <w:outline w:val="0"/>
        <w:emboss w:val="0"/>
        <w:imprint w:val="0"/>
        <w:spacing w:val="0"/>
        <w:w w:val="100"/>
        <w:kern w:val="0"/>
        <w:position w:val="0"/>
        <w:highlight w:val="none"/>
        <w:vertAlign w:val="baseline"/>
      </w:rPr>
    </w:lvl>
    <w:lvl w:ilvl="2" w:tplc="28BC11A4">
      <w:start w:val="1"/>
      <w:numFmt w:val="bullet"/>
      <w:lvlText w:val="•"/>
      <w:lvlJc w:val="left"/>
      <w:pPr>
        <w:ind w:left="1613" w:hanging="173"/>
      </w:pPr>
      <w:rPr>
        <w:rFonts w:hAnsi="Arial Unicode MS"/>
        <w:caps w:val="0"/>
        <w:smallCaps w:val="0"/>
        <w:strike w:val="0"/>
        <w:dstrike w:val="0"/>
        <w:outline w:val="0"/>
        <w:emboss w:val="0"/>
        <w:imprint w:val="0"/>
        <w:spacing w:val="0"/>
        <w:w w:val="100"/>
        <w:kern w:val="0"/>
        <w:position w:val="0"/>
        <w:highlight w:val="none"/>
        <w:vertAlign w:val="baseline"/>
      </w:rPr>
    </w:lvl>
    <w:lvl w:ilvl="3" w:tplc="10F4BAF8">
      <w:start w:val="1"/>
      <w:numFmt w:val="bullet"/>
      <w:lvlText w:val="•"/>
      <w:lvlJc w:val="left"/>
      <w:pPr>
        <w:ind w:left="2333" w:hanging="173"/>
      </w:pPr>
      <w:rPr>
        <w:rFonts w:hAnsi="Arial Unicode MS"/>
        <w:caps w:val="0"/>
        <w:smallCaps w:val="0"/>
        <w:strike w:val="0"/>
        <w:dstrike w:val="0"/>
        <w:outline w:val="0"/>
        <w:emboss w:val="0"/>
        <w:imprint w:val="0"/>
        <w:spacing w:val="0"/>
        <w:w w:val="100"/>
        <w:kern w:val="0"/>
        <w:position w:val="0"/>
        <w:highlight w:val="none"/>
        <w:vertAlign w:val="baseline"/>
      </w:rPr>
    </w:lvl>
    <w:lvl w:ilvl="4" w:tplc="673CBEB6">
      <w:start w:val="1"/>
      <w:numFmt w:val="bullet"/>
      <w:lvlText w:val="•"/>
      <w:lvlJc w:val="left"/>
      <w:pPr>
        <w:ind w:left="3053" w:hanging="173"/>
      </w:pPr>
      <w:rPr>
        <w:rFonts w:hAnsi="Arial Unicode MS"/>
        <w:caps w:val="0"/>
        <w:smallCaps w:val="0"/>
        <w:strike w:val="0"/>
        <w:dstrike w:val="0"/>
        <w:outline w:val="0"/>
        <w:emboss w:val="0"/>
        <w:imprint w:val="0"/>
        <w:spacing w:val="0"/>
        <w:w w:val="100"/>
        <w:kern w:val="0"/>
        <w:position w:val="0"/>
        <w:highlight w:val="none"/>
        <w:vertAlign w:val="baseline"/>
      </w:rPr>
    </w:lvl>
    <w:lvl w:ilvl="5" w:tplc="BC9EAFB2">
      <w:start w:val="1"/>
      <w:numFmt w:val="bullet"/>
      <w:lvlText w:val="•"/>
      <w:lvlJc w:val="left"/>
      <w:pPr>
        <w:ind w:left="3773" w:hanging="173"/>
      </w:pPr>
      <w:rPr>
        <w:rFonts w:hAnsi="Arial Unicode MS"/>
        <w:caps w:val="0"/>
        <w:smallCaps w:val="0"/>
        <w:strike w:val="0"/>
        <w:dstrike w:val="0"/>
        <w:outline w:val="0"/>
        <w:emboss w:val="0"/>
        <w:imprint w:val="0"/>
        <w:spacing w:val="0"/>
        <w:w w:val="100"/>
        <w:kern w:val="0"/>
        <w:position w:val="0"/>
        <w:highlight w:val="none"/>
        <w:vertAlign w:val="baseline"/>
      </w:rPr>
    </w:lvl>
    <w:lvl w:ilvl="6" w:tplc="F56A7A34">
      <w:start w:val="1"/>
      <w:numFmt w:val="bullet"/>
      <w:lvlText w:val="•"/>
      <w:lvlJc w:val="left"/>
      <w:pPr>
        <w:ind w:left="4493" w:hanging="173"/>
      </w:pPr>
      <w:rPr>
        <w:rFonts w:hAnsi="Arial Unicode MS"/>
        <w:caps w:val="0"/>
        <w:smallCaps w:val="0"/>
        <w:strike w:val="0"/>
        <w:dstrike w:val="0"/>
        <w:outline w:val="0"/>
        <w:emboss w:val="0"/>
        <w:imprint w:val="0"/>
        <w:spacing w:val="0"/>
        <w:w w:val="100"/>
        <w:kern w:val="0"/>
        <w:position w:val="0"/>
        <w:highlight w:val="none"/>
        <w:vertAlign w:val="baseline"/>
      </w:rPr>
    </w:lvl>
    <w:lvl w:ilvl="7" w:tplc="98381D3E">
      <w:start w:val="1"/>
      <w:numFmt w:val="bullet"/>
      <w:lvlText w:val="•"/>
      <w:lvlJc w:val="left"/>
      <w:pPr>
        <w:ind w:left="5213" w:hanging="173"/>
      </w:pPr>
      <w:rPr>
        <w:rFonts w:hAnsi="Arial Unicode MS"/>
        <w:caps w:val="0"/>
        <w:smallCaps w:val="0"/>
        <w:strike w:val="0"/>
        <w:dstrike w:val="0"/>
        <w:outline w:val="0"/>
        <w:emboss w:val="0"/>
        <w:imprint w:val="0"/>
        <w:spacing w:val="0"/>
        <w:w w:val="100"/>
        <w:kern w:val="0"/>
        <w:position w:val="0"/>
        <w:highlight w:val="none"/>
        <w:vertAlign w:val="baseline"/>
      </w:rPr>
    </w:lvl>
    <w:lvl w:ilvl="8" w:tplc="4D925F2C">
      <w:start w:val="1"/>
      <w:numFmt w:val="bullet"/>
      <w:lvlText w:val="•"/>
      <w:lvlJc w:val="left"/>
      <w:pPr>
        <w:ind w:left="5933" w:hanging="1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563039F5"/>
    <w:multiLevelType w:val="hybridMultilevel"/>
    <w:tmpl w:val="41780182"/>
    <w:styleLink w:val="Bullets"/>
    <w:lvl w:ilvl="0" w:tplc="537E6020">
      <w:start w:val="1"/>
      <w:numFmt w:val="bullet"/>
      <w:lvlText w:val="•"/>
      <w:lvlJc w:val="left"/>
      <w:pPr>
        <w:ind w:left="1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1" w:tplc="08564A76">
      <w:start w:val="1"/>
      <w:numFmt w:val="bullet"/>
      <w:lvlText w:val="•"/>
      <w:lvlJc w:val="left"/>
      <w:pPr>
        <w:ind w:left="7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2" w:tplc="167E6622">
      <w:start w:val="1"/>
      <w:numFmt w:val="bullet"/>
      <w:lvlText w:val="•"/>
      <w:lvlJc w:val="left"/>
      <w:pPr>
        <w:ind w:left="13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3" w:tplc="AFF4D816">
      <w:start w:val="1"/>
      <w:numFmt w:val="bullet"/>
      <w:lvlText w:val="•"/>
      <w:lvlJc w:val="left"/>
      <w:pPr>
        <w:ind w:left="19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4" w:tplc="81E4905A">
      <w:start w:val="1"/>
      <w:numFmt w:val="bullet"/>
      <w:lvlText w:val="•"/>
      <w:lvlJc w:val="left"/>
      <w:pPr>
        <w:ind w:left="25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5" w:tplc="336AB436">
      <w:start w:val="1"/>
      <w:numFmt w:val="bullet"/>
      <w:lvlText w:val="•"/>
      <w:lvlJc w:val="left"/>
      <w:pPr>
        <w:ind w:left="31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6" w:tplc="F72E3D6C">
      <w:start w:val="1"/>
      <w:numFmt w:val="bullet"/>
      <w:lvlText w:val="•"/>
      <w:lvlJc w:val="left"/>
      <w:pPr>
        <w:ind w:left="37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7" w:tplc="CE3698CE">
      <w:start w:val="1"/>
      <w:numFmt w:val="bullet"/>
      <w:lvlText w:val="•"/>
      <w:lvlJc w:val="left"/>
      <w:pPr>
        <w:ind w:left="43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8" w:tplc="AC26DEF8">
      <w:start w:val="1"/>
      <w:numFmt w:val="bullet"/>
      <w:lvlText w:val="•"/>
      <w:lvlJc w:val="left"/>
      <w:pPr>
        <w:ind w:left="4958" w:hanging="158"/>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0"/>
    <w:lvlOverride w:ilvl="0">
      <w:lvl w:ilvl="0" w:tplc="D05621E6">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0225EB2">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91C8200">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78639E8">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EC6A42A">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2AAD2D2">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34AE896">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1AA7D20">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AC0D018">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1"/>
    <w:lvlOverride w:ilvl="0">
      <w:lvl w:ilvl="0" w:tplc="880805F8">
        <w:start w:val="1"/>
        <w:numFmt w:val="bullet"/>
        <w:lvlText w:val="•"/>
        <w:lvlJc w:val="left"/>
        <w:pPr>
          <w:ind w:left="17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4F0A31E">
        <w:start w:val="1"/>
        <w:numFmt w:val="bullet"/>
        <w:lvlText w:val="•"/>
        <w:lvlJc w:val="left"/>
        <w:pPr>
          <w:ind w:left="89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8BC11A4">
        <w:start w:val="1"/>
        <w:numFmt w:val="bullet"/>
        <w:lvlText w:val="•"/>
        <w:lvlJc w:val="left"/>
        <w:pPr>
          <w:ind w:left="161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0F4BAF8">
        <w:start w:val="1"/>
        <w:numFmt w:val="bullet"/>
        <w:lvlText w:val="•"/>
        <w:lvlJc w:val="left"/>
        <w:pPr>
          <w:ind w:left="233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73CBEB6">
        <w:start w:val="1"/>
        <w:numFmt w:val="bullet"/>
        <w:lvlText w:val="•"/>
        <w:lvlJc w:val="left"/>
        <w:pPr>
          <w:ind w:left="305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C9EAFB2">
        <w:start w:val="1"/>
        <w:numFmt w:val="bullet"/>
        <w:lvlText w:val="•"/>
        <w:lvlJc w:val="left"/>
        <w:pPr>
          <w:ind w:left="377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56A7A34">
        <w:start w:val="1"/>
        <w:numFmt w:val="bullet"/>
        <w:lvlText w:val="•"/>
        <w:lvlJc w:val="left"/>
        <w:pPr>
          <w:ind w:left="449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8381D3E">
        <w:start w:val="1"/>
        <w:numFmt w:val="bullet"/>
        <w:lvlText w:val="•"/>
        <w:lvlJc w:val="left"/>
        <w:pPr>
          <w:ind w:left="521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D925F2C">
        <w:start w:val="1"/>
        <w:numFmt w:val="bullet"/>
        <w:lvlText w:val="•"/>
        <w:lvlJc w:val="left"/>
        <w:pPr>
          <w:ind w:left="593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
    <w:abstractNumId w:val="1"/>
    <w:lvlOverride w:ilvl="0">
      <w:lvl w:ilvl="0" w:tplc="880805F8">
        <w:start w:val="1"/>
        <w:numFmt w:val="bullet"/>
        <w:lvlText w:val="•"/>
        <w:lvlJc w:val="left"/>
        <w:pPr>
          <w:tabs>
            <w:tab w:val="left" w:pos="2790"/>
          </w:tabs>
          <w:ind w:left="17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4F0A31E">
        <w:start w:val="1"/>
        <w:numFmt w:val="bullet"/>
        <w:lvlText w:val="•"/>
        <w:lvlJc w:val="left"/>
        <w:pPr>
          <w:tabs>
            <w:tab w:val="left" w:pos="2790"/>
          </w:tabs>
          <w:ind w:left="89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8BC11A4">
        <w:start w:val="1"/>
        <w:numFmt w:val="bullet"/>
        <w:lvlText w:val="•"/>
        <w:lvlJc w:val="left"/>
        <w:pPr>
          <w:tabs>
            <w:tab w:val="left" w:pos="2790"/>
          </w:tabs>
          <w:ind w:left="161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0F4BAF8">
        <w:start w:val="1"/>
        <w:numFmt w:val="bullet"/>
        <w:lvlText w:val="•"/>
        <w:lvlJc w:val="left"/>
        <w:pPr>
          <w:tabs>
            <w:tab w:val="left" w:pos="2790"/>
          </w:tabs>
          <w:ind w:left="233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73CBEB6">
        <w:start w:val="1"/>
        <w:numFmt w:val="bullet"/>
        <w:lvlText w:val="•"/>
        <w:lvlJc w:val="left"/>
        <w:pPr>
          <w:tabs>
            <w:tab w:val="left" w:pos="2790"/>
          </w:tabs>
          <w:ind w:left="305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C9EAFB2">
        <w:start w:val="1"/>
        <w:numFmt w:val="bullet"/>
        <w:lvlText w:val="•"/>
        <w:lvlJc w:val="left"/>
        <w:pPr>
          <w:tabs>
            <w:tab w:val="left" w:pos="2790"/>
          </w:tabs>
          <w:ind w:left="377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56A7A34">
        <w:start w:val="1"/>
        <w:numFmt w:val="bullet"/>
        <w:lvlText w:val="•"/>
        <w:lvlJc w:val="left"/>
        <w:pPr>
          <w:tabs>
            <w:tab w:val="left" w:pos="2790"/>
          </w:tabs>
          <w:ind w:left="449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8381D3E">
        <w:start w:val="1"/>
        <w:numFmt w:val="bullet"/>
        <w:lvlText w:val="•"/>
        <w:lvlJc w:val="left"/>
        <w:pPr>
          <w:tabs>
            <w:tab w:val="left" w:pos="2790"/>
          </w:tabs>
          <w:ind w:left="521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D925F2C">
        <w:start w:val="1"/>
        <w:numFmt w:val="bullet"/>
        <w:lvlText w:val="•"/>
        <w:lvlJc w:val="left"/>
        <w:pPr>
          <w:tabs>
            <w:tab w:val="left" w:pos="2790"/>
          </w:tabs>
          <w:ind w:left="593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
    <w:lvlOverride w:ilvl="0">
      <w:lvl w:ilvl="0" w:tplc="880805F8">
        <w:start w:val="1"/>
        <w:numFmt w:val="bullet"/>
        <w:lvlText w:val="•"/>
        <w:lvlJc w:val="left"/>
        <w:pPr>
          <w:ind w:left="17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4F0A31E">
        <w:start w:val="1"/>
        <w:numFmt w:val="bullet"/>
        <w:lvlText w:val="•"/>
        <w:lvlJc w:val="left"/>
        <w:pPr>
          <w:ind w:left="89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8BC11A4">
        <w:start w:val="1"/>
        <w:numFmt w:val="bullet"/>
        <w:lvlText w:val="•"/>
        <w:lvlJc w:val="left"/>
        <w:pPr>
          <w:ind w:left="161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0F4BAF8">
        <w:start w:val="1"/>
        <w:numFmt w:val="bullet"/>
        <w:lvlText w:val="•"/>
        <w:lvlJc w:val="left"/>
        <w:pPr>
          <w:ind w:left="233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73CBEB6">
        <w:start w:val="1"/>
        <w:numFmt w:val="bullet"/>
        <w:lvlText w:val="•"/>
        <w:lvlJc w:val="left"/>
        <w:pPr>
          <w:ind w:left="305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C9EAFB2">
        <w:start w:val="1"/>
        <w:numFmt w:val="bullet"/>
        <w:lvlText w:val="•"/>
        <w:lvlJc w:val="left"/>
        <w:pPr>
          <w:ind w:left="377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56A7A34">
        <w:start w:val="1"/>
        <w:numFmt w:val="bullet"/>
        <w:lvlText w:val="•"/>
        <w:lvlJc w:val="left"/>
        <w:pPr>
          <w:ind w:left="449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8381D3E">
        <w:start w:val="1"/>
        <w:numFmt w:val="bullet"/>
        <w:lvlText w:val="•"/>
        <w:lvlJc w:val="left"/>
        <w:pPr>
          <w:ind w:left="521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D925F2C">
        <w:start w:val="1"/>
        <w:numFmt w:val="bullet"/>
        <w:lvlText w:val="•"/>
        <w:lvlJc w:val="left"/>
        <w:pPr>
          <w:ind w:left="593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1"/>
    <w:lvlOverride w:ilvl="0">
      <w:lvl w:ilvl="0" w:tplc="880805F8">
        <w:start w:val="1"/>
        <w:numFmt w:val="bullet"/>
        <w:lvlText w:val="•"/>
        <w:lvlJc w:val="left"/>
        <w:pPr>
          <w:ind w:left="173" w:hanging="1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4F0A31E">
        <w:start w:val="1"/>
        <w:numFmt w:val="bullet"/>
        <w:lvlText w:val="•"/>
        <w:lvlJc w:val="left"/>
        <w:pPr>
          <w:ind w:left="893" w:hanging="1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8BC11A4">
        <w:start w:val="1"/>
        <w:numFmt w:val="bullet"/>
        <w:lvlText w:val="•"/>
        <w:lvlJc w:val="left"/>
        <w:pPr>
          <w:ind w:left="1613" w:hanging="1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0F4BAF8">
        <w:start w:val="1"/>
        <w:numFmt w:val="bullet"/>
        <w:lvlText w:val="•"/>
        <w:lvlJc w:val="left"/>
        <w:pPr>
          <w:ind w:left="2333" w:hanging="1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73CBEB6">
        <w:start w:val="1"/>
        <w:numFmt w:val="bullet"/>
        <w:lvlText w:val="•"/>
        <w:lvlJc w:val="left"/>
        <w:pPr>
          <w:ind w:left="3053" w:hanging="1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C9EAFB2">
        <w:start w:val="1"/>
        <w:numFmt w:val="bullet"/>
        <w:lvlText w:val="•"/>
        <w:lvlJc w:val="left"/>
        <w:pPr>
          <w:ind w:left="3773" w:hanging="1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56A7A34">
        <w:start w:val="1"/>
        <w:numFmt w:val="bullet"/>
        <w:lvlText w:val="•"/>
        <w:lvlJc w:val="left"/>
        <w:pPr>
          <w:ind w:left="4493" w:hanging="1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8381D3E">
        <w:start w:val="1"/>
        <w:numFmt w:val="bullet"/>
        <w:lvlText w:val="•"/>
        <w:lvlJc w:val="left"/>
        <w:pPr>
          <w:ind w:left="5213" w:hanging="1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D925F2C">
        <w:start w:val="1"/>
        <w:numFmt w:val="bullet"/>
        <w:lvlText w:val="•"/>
        <w:lvlJc w:val="left"/>
        <w:pPr>
          <w:ind w:left="5933" w:hanging="17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
    <w:lvlOverride w:ilvl="0">
      <w:lvl w:ilvl="0" w:tplc="880805F8">
        <w:start w:val="1"/>
        <w:numFmt w:val="bullet"/>
        <w:lvlText w:val="•"/>
        <w:lvlJc w:val="left"/>
        <w:pPr>
          <w:ind w:left="173" w:hanging="17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4F0A31E">
        <w:start w:val="1"/>
        <w:numFmt w:val="bullet"/>
        <w:lvlText w:val="•"/>
        <w:lvlJc w:val="left"/>
        <w:pPr>
          <w:ind w:left="893" w:hanging="17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8BC11A4">
        <w:start w:val="1"/>
        <w:numFmt w:val="bullet"/>
        <w:lvlText w:val="•"/>
        <w:lvlJc w:val="left"/>
        <w:pPr>
          <w:ind w:left="1613" w:hanging="17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0F4BAF8">
        <w:start w:val="1"/>
        <w:numFmt w:val="bullet"/>
        <w:lvlText w:val="•"/>
        <w:lvlJc w:val="left"/>
        <w:pPr>
          <w:ind w:left="2333" w:hanging="17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73CBEB6">
        <w:start w:val="1"/>
        <w:numFmt w:val="bullet"/>
        <w:lvlText w:val="•"/>
        <w:lvlJc w:val="left"/>
        <w:pPr>
          <w:ind w:left="3053" w:hanging="17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C9EAFB2">
        <w:start w:val="1"/>
        <w:numFmt w:val="bullet"/>
        <w:lvlText w:val="•"/>
        <w:lvlJc w:val="left"/>
        <w:pPr>
          <w:ind w:left="3773" w:hanging="17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56A7A34">
        <w:start w:val="1"/>
        <w:numFmt w:val="bullet"/>
        <w:lvlText w:val="•"/>
        <w:lvlJc w:val="left"/>
        <w:pPr>
          <w:ind w:left="4493" w:hanging="17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8381D3E">
        <w:start w:val="1"/>
        <w:numFmt w:val="bullet"/>
        <w:lvlText w:val="•"/>
        <w:lvlJc w:val="left"/>
        <w:pPr>
          <w:ind w:left="5213" w:hanging="17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D925F2C">
        <w:start w:val="1"/>
        <w:numFmt w:val="bullet"/>
        <w:lvlText w:val="•"/>
        <w:lvlJc w:val="left"/>
        <w:pPr>
          <w:ind w:left="5933" w:hanging="17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1"/>
    <w:lvlOverride w:ilvl="0">
      <w:lvl w:ilvl="0" w:tplc="880805F8">
        <w:start w:val="1"/>
        <w:numFmt w:val="bullet"/>
        <w:lvlText w:val="•"/>
        <w:lvlJc w:val="left"/>
        <w:pPr>
          <w:tabs>
            <w:tab w:val="left" w:pos="1530"/>
          </w:tabs>
          <w:ind w:left="17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4F0A31E">
        <w:start w:val="1"/>
        <w:numFmt w:val="bullet"/>
        <w:lvlText w:val="•"/>
        <w:lvlJc w:val="left"/>
        <w:pPr>
          <w:tabs>
            <w:tab w:val="left" w:pos="1530"/>
          </w:tabs>
          <w:ind w:left="89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8BC11A4">
        <w:start w:val="1"/>
        <w:numFmt w:val="bullet"/>
        <w:lvlText w:val="•"/>
        <w:lvlJc w:val="left"/>
        <w:pPr>
          <w:ind w:left="161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0F4BAF8">
        <w:start w:val="1"/>
        <w:numFmt w:val="bullet"/>
        <w:lvlText w:val="•"/>
        <w:lvlJc w:val="left"/>
        <w:pPr>
          <w:tabs>
            <w:tab w:val="left" w:pos="1530"/>
          </w:tabs>
          <w:ind w:left="233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73CBEB6">
        <w:start w:val="1"/>
        <w:numFmt w:val="bullet"/>
        <w:lvlText w:val="•"/>
        <w:lvlJc w:val="left"/>
        <w:pPr>
          <w:tabs>
            <w:tab w:val="left" w:pos="1530"/>
          </w:tabs>
          <w:ind w:left="305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C9EAFB2">
        <w:start w:val="1"/>
        <w:numFmt w:val="bullet"/>
        <w:lvlText w:val="•"/>
        <w:lvlJc w:val="left"/>
        <w:pPr>
          <w:tabs>
            <w:tab w:val="left" w:pos="1530"/>
          </w:tabs>
          <w:ind w:left="377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56A7A34">
        <w:start w:val="1"/>
        <w:numFmt w:val="bullet"/>
        <w:lvlText w:val="•"/>
        <w:lvlJc w:val="left"/>
        <w:pPr>
          <w:tabs>
            <w:tab w:val="left" w:pos="1530"/>
          </w:tabs>
          <w:ind w:left="449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8381D3E">
        <w:start w:val="1"/>
        <w:numFmt w:val="bullet"/>
        <w:lvlText w:val="•"/>
        <w:lvlJc w:val="left"/>
        <w:pPr>
          <w:tabs>
            <w:tab w:val="left" w:pos="1530"/>
          </w:tabs>
          <w:ind w:left="521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D925F2C">
        <w:start w:val="1"/>
        <w:numFmt w:val="bullet"/>
        <w:lvlText w:val="•"/>
        <w:lvlJc w:val="left"/>
        <w:pPr>
          <w:tabs>
            <w:tab w:val="left" w:pos="1530"/>
          </w:tabs>
          <w:ind w:left="5933" w:hanging="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36EE5"/>
    <w:rsid w:val="0070455F"/>
    <w:rsid w:val="00992D2F"/>
    <w:rsid w:val="00B36EE5"/>
    <w:rsid w:val="00B96354"/>
    <w:rsid w:val="00F47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D3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Arial" w:hAnsi="Arial" w:cs="Arial Unicode MS"/>
      <w:color w:val="000000"/>
      <w:sz w:val="24"/>
      <w:szCs w:val="24"/>
      <w:u w:color="000000"/>
    </w:rPr>
  </w:style>
  <w:style w:type="paragraph" w:styleId="NoSpacing">
    <w:name w:val="No Spacing"/>
    <w:rPr>
      <w:rFonts w:ascii="Arial" w:hAnsi="Arial" w:cs="Arial Unicode MS"/>
      <w:color w:val="000000"/>
      <w:sz w:val="24"/>
      <w:szCs w:val="24"/>
      <w:u w:color="000000"/>
    </w:rPr>
  </w:style>
  <w:style w:type="numbering" w:customStyle="1" w:styleId="Bullets">
    <w:name w:val="Bullets"/>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Arial" w:hAnsi="Arial" w:cs="Arial Unicode MS"/>
      <w:color w:val="000000"/>
      <w:sz w:val="24"/>
      <w:szCs w:val="24"/>
      <w:u w:color="000000"/>
    </w:rPr>
  </w:style>
  <w:style w:type="paragraph" w:styleId="NoSpacing">
    <w:name w:val="No Spacing"/>
    <w:rPr>
      <w:rFonts w:ascii="Arial" w:hAnsi="Arial" w:cs="Arial Unicode MS"/>
      <w:color w:val="000000"/>
      <w:sz w:val="24"/>
      <w:szCs w:val="24"/>
      <w:u w:color="000000"/>
    </w:rPr>
  </w:style>
  <w:style w:type="numbering" w:customStyle="1" w:styleId="Bullets">
    <w:name w:val="Bullet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700</Words>
  <Characters>3990</Characters>
  <Application>Microsoft Macintosh Word</Application>
  <DocSecurity>0</DocSecurity>
  <Lines>33</Lines>
  <Paragraphs>9</Paragraphs>
  <ScaleCrop>false</ScaleCrop>
  <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Halvorson</cp:lastModifiedBy>
  <cp:revision>4</cp:revision>
  <dcterms:created xsi:type="dcterms:W3CDTF">2019-01-19T21:10:00Z</dcterms:created>
  <dcterms:modified xsi:type="dcterms:W3CDTF">2019-01-21T20:13:00Z</dcterms:modified>
</cp:coreProperties>
</file>